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sz w:val="24"/>
          <w:szCs w:val="24"/>
        </w:rPr>
      </w:pPr>
      <w:r w:rsidDel="00000000" w:rsidR="00000000" w:rsidRPr="00000000">
        <w:rPr>
          <w:b w:val="1"/>
          <w:sz w:val="24"/>
          <w:szCs w:val="24"/>
          <w:rtl w:val="0"/>
        </w:rPr>
        <w:t xml:space="preserve">PROPOSAL PENELITIAN STRATEGI PENGEMBANGAN PERPUSTAKAAN SKENARIO FILM INDONESIA SEBAGAI PUSAT EDUKASI DAN WISATA LITERASI DI KAWASAN PARIWISATA </w:t>
      </w:r>
    </w:p>
    <w:p w:rsidR="00000000" w:rsidDel="00000000" w:rsidP="00000000" w:rsidRDefault="00000000" w:rsidRPr="00000000" w14:paraId="00000002">
      <w:pPr>
        <w:spacing w:after="240" w:before="240" w:line="276"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b w:val="1"/>
          <w:sz w:val="24"/>
          <w:szCs w:val="24"/>
          <w:rtl w:val="0"/>
        </w:rPr>
        <w:t xml:space="preserve">USULAN PENELITIAN</w:t>
      </w:r>
    </w:p>
    <w:p w:rsidR="00000000" w:rsidDel="00000000" w:rsidP="00000000" w:rsidRDefault="00000000" w:rsidRPr="00000000" w14:paraId="00000004">
      <w:pPr>
        <w:spacing w:line="360" w:lineRule="auto"/>
        <w:jc w:val="center"/>
        <w:rPr>
          <w:b w:val="1"/>
          <w:sz w:val="24"/>
          <w:szCs w:val="24"/>
        </w:rPr>
      </w:pPr>
      <w:r w:rsidDel="00000000" w:rsidR="00000000" w:rsidRPr="00000000">
        <w:rPr>
          <w:b w:val="1"/>
          <w:sz w:val="24"/>
          <w:szCs w:val="24"/>
          <w:rtl w:val="0"/>
        </w:rPr>
        <w:t xml:space="preserve">DOSEN AKADEMI FILM YOGYAKARTA</w:t>
      </w:r>
    </w:p>
    <w:p w:rsidR="00000000" w:rsidDel="00000000" w:rsidP="00000000" w:rsidRDefault="00000000" w:rsidRPr="00000000" w14:paraId="00000005">
      <w:pPr>
        <w:spacing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6">
      <w:pPr>
        <w:spacing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7">
      <w:pPr>
        <w:spacing w:line="360" w:lineRule="auto"/>
        <w:jc w:val="center"/>
        <w:rPr>
          <w:b w:val="1"/>
          <w:sz w:val="24"/>
          <w:szCs w:val="24"/>
        </w:rPr>
      </w:pPr>
      <w:r w:rsidDel="00000000" w:rsidR="00000000" w:rsidRPr="00000000">
        <w:rPr>
          <w:b w:val="1"/>
          <w:sz w:val="24"/>
          <w:szCs w:val="24"/>
          <w:rtl w:val="0"/>
        </w:rPr>
        <w:t xml:space="preserve"> </w:t>
      </w:r>
      <w:r w:rsidDel="00000000" w:rsidR="00000000" w:rsidRPr="00000000">
        <w:rPr>
          <w:b w:val="1"/>
          <w:sz w:val="24"/>
          <w:szCs w:val="24"/>
        </w:rPr>
        <w:drawing>
          <wp:inline distB="114300" distT="114300" distL="114300" distR="114300">
            <wp:extent cx="2189008" cy="186590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89008" cy="1865907"/>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9">
      <w:pPr>
        <w:spacing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A">
      <w:pPr>
        <w:spacing w:line="360" w:lineRule="auto"/>
        <w:jc w:val="center"/>
        <w:rPr>
          <w:b w:val="1"/>
          <w:sz w:val="24"/>
          <w:szCs w:val="24"/>
        </w:rPr>
      </w:pPr>
      <w:r w:rsidDel="00000000" w:rsidR="00000000" w:rsidRPr="00000000">
        <w:rPr>
          <w:b w:val="1"/>
          <w:sz w:val="24"/>
          <w:szCs w:val="24"/>
          <w:rtl w:val="0"/>
        </w:rPr>
        <w:t xml:space="preserve">AKADEMI FILM YOGYAKARTA</w:t>
      </w:r>
    </w:p>
    <w:p w:rsidR="00000000" w:rsidDel="00000000" w:rsidP="00000000" w:rsidRDefault="00000000" w:rsidRPr="00000000" w14:paraId="0000000B">
      <w:pPr>
        <w:spacing w:line="360" w:lineRule="auto"/>
        <w:jc w:val="center"/>
        <w:rPr>
          <w:b w:val="1"/>
          <w:sz w:val="24"/>
          <w:szCs w:val="24"/>
        </w:rPr>
      </w:pPr>
      <w:r w:rsidDel="00000000" w:rsidR="00000000" w:rsidRPr="00000000">
        <w:rPr>
          <w:b w:val="1"/>
          <w:sz w:val="24"/>
          <w:szCs w:val="24"/>
          <w:rtl w:val="0"/>
        </w:rPr>
        <w:t xml:space="preserve">UNIT PENELITIAN DAN PENGABDIAN KEPADA MASYARAKAT</w:t>
      </w:r>
    </w:p>
    <w:p w:rsidR="00000000" w:rsidDel="00000000" w:rsidP="00000000" w:rsidRDefault="00000000" w:rsidRPr="00000000" w14:paraId="0000000C">
      <w:pPr>
        <w:spacing w:line="360" w:lineRule="auto"/>
        <w:jc w:val="center"/>
        <w:rPr>
          <w:b w:val="1"/>
          <w:sz w:val="24"/>
          <w:szCs w:val="24"/>
        </w:rPr>
      </w:pPr>
      <w:r w:rsidDel="00000000" w:rsidR="00000000" w:rsidRPr="00000000">
        <w:rPr>
          <w:b w:val="1"/>
          <w:sz w:val="24"/>
          <w:szCs w:val="24"/>
          <w:rtl w:val="0"/>
        </w:rPr>
        <w:t xml:space="preserve">2025/2026</w:t>
      </w:r>
    </w:p>
    <w:p w:rsidR="00000000" w:rsidDel="00000000" w:rsidP="00000000" w:rsidRDefault="00000000" w:rsidRPr="00000000" w14:paraId="0000000D">
      <w:pPr>
        <w:spacing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E">
      <w:pPr>
        <w:spacing w:after="0" w:before="0" w:line="240" w:lineRule="auto"/>
        <w:ind w:left="0" w:right="0" w:firstLine="0"/>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0" w:before="0" w:line="240" w:lineRule="auto"/>
        <w:ind w:left="0" w:right="0" w:firstLine="0"/>
        <w:rPr>
          <w:b w:val="1"/>
          <w:sz w:val="24"/>
          <w:szCs w:val="24"/>
        </w:rPr>
      </w:pPr>
      <w:r w:rsidDel="00000000" w:rsidR="00000000" w:rsidRPr="00000000">
        <w:rPr>
          <w:rtl w:val="0"/>
        </w:rPr>
      </w:r>
    </w:p>
    <w:p w:rsidR="00000000" w:rsidDel="00000000" w:rsidP="00000000" w:rsidRDefault="00000000" w:rsidRPr="00000000" w14:paraId="00000010">
      <w:pPr>
        <w:pStyle w:val="Heading3"/>
        <w:keepNext w:val="0"/>
        <w:keepLines w:val="0"/>
        <w:spacing w:line="276" w:lineRule="auto"/>
        <w:jc w:val="center"/>
        <w:rPr>
          <w:sz w:val="24"/>
          <w:szCs w:val="24"/>
        </w:rPr>
      </w:pPr>
      <w:bookmarkStart w:colFirst="0" w:colLast="0" w:name="_heading=h.lf1x0hrs2d45" w:id="0"/>
      <w:bookmarkEnd w:id="0"/>
      <w:r w:rsidDel="00000000" w:rsidR="00000000" w:rsidRPr="00000000">
        <w:rPr>
          <w:sz w:val="24"/>
          <w:szCs w:val="24"/>
          <w:rtl w:val="0"/>
        </w:rPr>
        <w:t xml:space="preserve">BAB I</w:t>
      </w:r>
    </w:p>
    <w:p w:rsidR="00000000" w:rsidDel="00000000" w:rsidP="00000000" w:rsidRDefault="00000000" w:rsidRPr="00000000" w14:paraId="00000011">
      <w:pPr>
        <w:pStyle w:val="Heading3"/>
        <w:keepNext w:val="0"/>
        <w:keepLines w:val="0"/>
        <w:spacing w:line="276" w:lineRule="auto"/>
        <w:jc w:val="center"/>
        <w:rPr>
          <w:sz w:val="24"/>
          <w:szCs w:val="24"/>
        </w:rPr>
      </w:pPr>
      <w:bookmarkStart w:colFirst="0" w:colLast="0" w:name="_heading=h.o7tfraeboyab" w:id="1"/>
      <w:bookmarkEnd w:id="1"/>
      <w:r w:rsidDel="00000000" w:rsidR="00000000" w:rsidRPr="00000000">
        <w:rPr>
          <w:sz w:val="24"/>
          <w:szCs w:val="24"/>
          <w:rtl w:val="0"/>
        </w:rPr>
        <w:t xml:space="preserve">PENDAHULUAN</w:t>
      </w:r>
    </w:p>
    <w:p w:rsidR="00000000" w:rsidDel="00000000" w:rsidP="00000000" w:rsidRDefault="00000000" w:rsidRPr="00000000" w14:paraId="00000012">
      <w:pPr>
        <w:numPr>
          <w:ilvl w:val="0"/>
          <w:numId w:val="7"/>
        </w:numPr>
        <w:spacing w:after="240" w:before="240" w:line="276" w:lineRule="auto"/>
        <w:ind w:left="720" w:hanging="360"/>
        <w:rPr>
          <w:b w:val="1"/>
          <w:sz w:val="24"/>
          <w:szCs w:val="24"/>
        </w:rPr>
      </w:pPr>
      <w:r w:rsidDel="00000000" w:rsidR="00000000" w:rsidRPr="00000000">
        <w:rPr>
          <w:b w:val="1"/>
          <w:sz w:val="24"/>
          <w:szCs w:val="24"/>
          <w:rtl w:val="0"/>
        </w:rPr>
        <w:t xml:space="preserve">Latar Belakang</w:t>
      </w:r>
      <w:r w:rsidDel="00000000" w:rsidR="00000000" w:rsidRPr="00000000">
        <w:rPr>
          <w:rtl w:val="0"/>
        </w:rPr>
      </w:r>
    </w:p>
    <w:p w:rsidR="00000000" w:rsidDel="00000000" w:rsidP="00000000" w:rsidRDefault="00000000" w:rsidRPr="00000000" w14:paraId="00000013">
      <w:pPr>
        <w:spacing w:after="240" w:before="240" w:line="276" w:lineRule="auto"/>
        <w:ind w:left="720" w:firstLine="720"/>
        <w:jc w:val="both"/>
        <w:rPr>
          <w:sz w:val="24"/>
          <w:szCs w:val="24"/>
        </w:rPr>
      </w:pPr>
      <w:r w:rsidDel="00000000" w:rsidR="00000000" w:rsidRPr="00000000">
        <w:rPr>
          <w:sz w:val="24"/>
          <w:szCs w:val="24"/>
          <w:rtl w:val="0"/>
        </w:rPr>
        <w:t xml:space="preserve">Industri perfilman Indonesia dalam beberapa dekade terakhir menunjukkan perkembangan yang pesat baik dari segi kuantitas maupun kualitas produksi. Banyak karya film Indonesia yang tidak hanya sukses secara komersial, tetapi juga mendapatkan apresiasi di tingkat nasional maupun internasional. Perkembangan ini tentu tidak terlepas dari kreativitas para sineas, salah satunya dalam aspek penulisan skenario film. Skenario memiliki peran fundamental dalam produksi film karena menjadi pondasi naratif dan acuan utama bagi seluruh elemen produksi. Sayangnya, di tengah kemajuan industri film, literasi dan edukasi terkait skenario film di Indonesia masih tergolong minim, baik dari sisi ketersediaan sumber belajar maupun ruang apresiasi bagi masyarakat luas.</w:t>
      </w:r>
    </w:p>
    <w:p w:rsidR="00000000" w:rsidDel="00000000" w:rsidP="00000000" w:rsidRDefault="00000000" w:rsidRPr="00000000" w14:paraId="00000014">
      <w:pPr>
        <w:spacing w:after="240" w:before="240" w:line="276" w:lineRule="auto"/>
        <w:ind w:left="720" w:firstLine="720"/>
        <w:jc w:val="both"/>
        <w:rPr>
          <w:sz w:val="24"/>
          <w:szCs w:val="24"/>
        </w:rPr>
      </w:pPr>
      <w:r w:rsidDel="00000000" w:rsidR="00000000" w:rsidRPr="00000000">
        <w:rPr>
          <w:sz w:val="24"/>
          <w:szCs w:val="24"/>
          <w:rtl w:val="0"/>
        </w:rPr>
        <w:t xml:space="preserve">Salah satu upaya yang patut diapresiasi adalah pendirian Studio Script, sebuah ruang kreatif yang diinisiasi untuk menyimpan dan memamerkan naskah-naskah film karya sutradara ternama, Hanung Bramantyo. Studio ini dirancang sebagai medium edukasi mengenai proses kreatif penulisan skenario, sekaligus sebagai ruang apresiasi terhadap karya film Indonesia. Koleksi naskah yang dimiliki memiliki nilai penting karena menjadi representasi proses kreatif di balik layar yang jarang diketahui oleh masyarakat. Dengan demikian, keberadaan Studio Script seharusnya memiliki daya tarik tinggi, baik bagi kalangan akademisi, mahasiswa film, pelajar, komunitas kreatif, maupun wisatawan yang memiliki minat pada seni dan perfilman.</w:t>
      </w:r>
    </w:p>
    <w:p w:rsidR="00000000" w:rsidDel="00000000" w:rsidP="00000000" w:rsidRDefault="00000000" w:rsidRPr="00000000" w14:paraId="00000015">
      <w:pPr>
        <w:spacing w:after="240" w:before="240" w:line="276" w:lineRule="auto"/>
        <w:ind w:left="720" w:firstLine="720"/>
        <w:jc w:val="both"/>
        <w:rPr>
          <w:sz w:val="24"/>
          <w:szCs w:val="24"/>
        </w:rPr>
      </w:pPr>
      <w:r w:rsidDel="00000000" w:rsidR="00000000" w:rsidRPr="00000000">
        <w:rPr>
          <w:sz w:val="24"/>
          <w:szCs w:val="24"/>
          <w:rtl w:val="0"/>
        </w:rPr>
        <w:t xml:space="preserve">Namun, realitas di lapangan menunjukkan bahwa potensi besar tersebut belum dikelola secara maksimal. Studio Script yang diinisiasi sebagai ide inovatif justru tidak berjalan sebagaimana mestinya. Museum skenario terlihat sepi pengunjung, program edukasi mengenai penulisan skenario maupun produksi film tidak terkelola secara berkelanjutan, dan aktivitas ruang kreatif tidak terjadwal secara konsisten. Kondisi ini menimbulkan kesan bahwa Studio Script hanya menjadi ruang pamer statis, bukan sebagai pusat edukasi dinamis yang interaktif. Padahal, dari sisi lokasi dan sumber daya, Studio Script memiliki keunggulan strategis. Terletak di studio film milik Hanung Bramantyo yang telah melahirkan banyak karya populer, studio ini sebenarnya memiliki nilai historis, artistik, dan kultural yang tinggi. Naskah-naskah film yang pernah disutradarai Hanung tidak hanya penting sebagai dokumen kreatif, tetapi juga sebagai media pembelajaran yang dapat memperlihatkan bagaimana konstruksi cerita, karakter, dan konflik dibangun dalam sebuah film. Jika dikelola dengan baik, Studio Script bahkan bisa menjadi pusat literasi film pertama di Indonesia yang berfokus pada skenario.</w:t>
      </w:r>
    </w:p>
    <w:p w:rsidR="00000000" w:rsidDel="00000000" w:rsidP="00000000" w:rsidRDefault="00000000" w:rsidRPr="00000000" w14:paraId="00000016">
      <w:pPr>
        <w:spacing w:after="240" w:before="240" w:line="276" w:lineRule="auto"/>
        <w:ind w:left="720" w:firstLine="720"/>
        <w:jc w:val="both"/>
        <w:rPr>
          <w:sz w:val="24"/>
          <w:szCs w:val="24"/>
        </w:rPr>
      </w:pPr>
      <w:r w:rsidDel="00000000" w:rsidR="00000000" w:rsidRPr="00000000">
        <w:rPr>
          <w:sz w:val="24"/>
          <w:szCs w:val="24"/>
          <w:rtl w:val="0"/>
        </w:rPr>
        <w:t xml:space="preserve">Lebih jauh, keberadaan Studio Script juga memiliki potensi untuk dikembangkan sebagai ruang medium seni, kebudayaan, dan kemasyarakatan. Dalam konteks pariwisata kreatif, ruang seperti ini dapat menjadi destinasi wisata literasi yang unik, memadukan antara edukasi perfilman dengan pengalaman wisata berbasis budaya. Konsep wisata literasi berbasis film ini sejalan dengan tren pengembangan kawasan pariwisata kreatif di berbagai daerah yang mengedepankan edukasi dan pelestarian budaya. Oleh karena itu, penting untuk merumuskan strategi pengembangan yang tepat agar Studio Script dapat berfungsi ganda: sebagai pusat edukasi film dan destinasi wisata literasi yang menarik minat publik.</w:t>
      </w:r>
    </w:p>
    <w:p w:rsidR="00000000" w:rsidDel="00000000" w:rsidP="00000000" w:rsidRDefault="00000000" w:rsidRPr="00000000" w14:paraId="00000017">
      <w:pPr>
        <w:spacing w:after="240" w:before="240" w:line="276" w:lineRule="auto"/>
        <w:ind w:left="720" w:firstLine="720"/>
        <w:jc w:val="both"/>
        <w:rPr>
          <w:sz w:val="24"/>
          <w:szCs w:val="24"/>
        </w:rPr>
      </w:pPr>
      <w:r w:rsidDel="00000000" w:rsidR="00000000" w:rsidRPr="00000000">
        <w:rPr>
          <w:sz w:val="24"/>
          <w:szCs w:val="24"/>
          <w:rtl w:val="0"/>
        </w:rPr>
        <w:t xml:space="preserve">Kurangnya strategi pengelolaan yang terarah, promosi yang efektif, serta inovasi dalam memanfaatkan ruang menjadi penyebab utama mengapa Studio Script belum berjalan optimal. Pengelolaan yang berbasis pada konsep wisata edukatif dapat menjadi salah satu solusi. Dengan memadukan pendekatan edukasi, kurasi naskah yang lebih interaktif, pemanfaatan teknologi digital, serta kolaborasi dengan komunitas kreatif dan institusi pendidikan, Studio Script berpotensi menjadi ruang publik yang hidup dan produktif.</w:t>
      </w:r>
    </w:p>
    <w:p w:rsidR="00000000" w:rsidDel="00000000" w:rsidP="00000000" w:rsidRDefault="00000000" w:rsidRPr="00000000" w14:paraId="00000018">
      <w:pPr>
        <w:spacing w:after="240" w:before="240" w:line="276" w:lineRule="auto"/>
        <w:ind w:left="720" w:firstLine="720"/>
        <w:jc w:val="both"/>
        <w:rPr>
          <w:sz w:val="24"/>
          <w:szCs w:val="24"/>
        </w:rPr>
      </w:pPr>
      <w:r w:rsidDel="00000000" w:rsidR="00000000" w:rsidRPr="00000000">
        <w:rPr>
          <w:sz w:val="24"/>
          <w:szCs w:val="24"/>
          <w:rtl w:val="0"/>
        </w:rPr>
        <w:t xml:space="preserve">Berdasarkan latar belakang tersebut, penelitian ini penting dilakukan untuk merumuskan </w:t>
      </w:r>
      <w:r w:rsidDel="00000000" w:rsidR="00000000" w:rsidRPr="00000000">
        <w:rPr>
          <w:b w:val="1"/>
          <w:sz w:val="24"/>
          <w:szCs w:val="24"/>
          <w:rtl w:val="0"/>
        </w:rPr>
        <w:t xml:space="preserve">“Strategi pengembangan Perpustakaan Skenario Film Indonesia sebagai pusat edukasi dan wisata literasi di kawasan pariwisata”</w:t>
      </w:r>
      <w:r w:rsidDel="00000000" w:rsidR="00000000" w:rsidRPr="00000000">
        <w:rPr>
          <w:sz w:val="24"/>
          <w:szCs w:val="24"/>
          <w:rtl w:val="0"/>
        </w:rPr>
        <w:t xml:space="preserve">. Melalui penelitian ini diharapkan akan ditemukan rekomendasi strategis yang dapat mengoptimalkan fungsi Studio Script, baik sebagai sarana pendidikan bagi generasi muda perfilman maupun sebagai ruang apresiasi budaya yang mampu menarik minat wisatawan. Dengan demikian, penelitian ini tidak hanya berkontribusi pada pengembangan literasi film di Indonesia, tetapi juga pada penguatan ekosistem pariwisata kreatif berbasis seni dan kebudayaan.</w:t>
      </w:r>
    </w:p>
    <w:p w:rsidR="00000000" w:rsidDel="00000000" w:rsidP="00000000" w:rsidRDefault="00000000" w:rsidRPr="00000000" w14:paraId="00000019">
      <w:pPr>
        <w:numPr>
          <w:ilvl w:val="0"/>
          <w:numId w:val="7"/>
        </w:numPr>
        <w:spacing w:line="276" w:lineRule="auto"/>
        <w:ind w:left="720" w:hanging="360"/>
        <w:rPr>
          <w:b w:val="1"/>
          <w:sz w:val="24"/>
          <w:szCs w:val="24"/>
        </w:rPr>
      </w:pPr>
      <w:r w:rsidDel="00000000" w:rsidR="00000000" w:rsidRPr="00000000">
        <w:rPr>
          <w:b w:val="1"/>
          <w:sz w:val="24"/>
          <w:szCs w:val="24"/>
          <w:rtl w:val="0"/>
        </w:rPr>
        <w:t xml:space="preserve">Rumusan Masalah</w:t>
      </w:r>
    </w:p>
    <w:p w:rsidR="00000000" w:rsidDel="00000000" w:rsidP="00000000" w:rsidRDefault="00000000" w:rsidRPr="00000000" w14:paraId="0000001A">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1B">
      <w:pPr>
        <w:numPr>
          <w:ilvl w:val="0"/>
          <w:numId w:val="6"/>
        </w:numPr>
        <w:spacing w:line="276" w:lineRule="auto"/>
        <w:ind w:left="1417.3228346456694" w:hanging="360"/>
        <w:rPr>
          <w:sz w:val="24"/>
          <w:szCs w:val="24"/>
          <w:u w:val="none"/>
        </w:rPr>
      </w:pPr>
      <w:r w:rsidDel="00000000" w:rsidR="00000000" w:rsidRPr="00000000">
        <w:rPr>
          <w:sz w:val="24"/>
          <w:szCs w:val="24"/>
          <w:rtl w:val="0"/>
        </w:rPr>
        <w:t xml:space="preserve">Bagaimana Studio Scrip menyusun konten yang bersifat edukatif?</w:t>
      </w:r>
    </w:p>
    <w:p w:rsidR="00000000" w:rsidDel="00000000" w:rsidP="00000000" w:rsidRDefault="00000000" w:rsidRPr="00000000" w14:paraId="0000001C">
      <w:pPr>
        <w:numPr>
          <w:ilvl w:val="0"/>
          <w:numId w:val="6"/>
        </w:numPr>
        <w:spacing w:line="276" w:lineRule="auto"/>
        <w:ind w:left="1417.3228346456694" w:hanging="360"/>
        <w:rPr>
          <w:sz w:val="24"/>
          <w:szCs w:val="24"/>
          <w:u w:val="none"/>
        </w:rPr>
      </w:pPr>
      <w:r w:rsidDel="00000000" w:rsidR="00000000" w:rsidRPr="00000000">
        <w:rPr>
          <w:sz w:val="24"/>
          <w:szCs w:val="24"/>
          <w:rtl w:val="0"/>
        </w:rPr>
        <w:t xml:space="preserve">Apa saja pendekatan kreatif yang digunakan Studio Scrip untuk menarik perhatian audiens?</w:t>
      </w:r>
    </w:p>
    <w:p w:rsidR="00000000" w:rsidDel="00000000" w:rsidP="00000000" w:rsidRDefault="00000000" w:rsidRPr="00000000" w14:paraId="0000001D">
      <w:pPr>
        <w:numPr>
          <w:ilvl w:val="0"/>
          <w:numId w:val="6"/>
        </w:numPr>
        <w:spacing w:line="276" w:lineRule="auto"/>
        <w:ind w:left="1417.3228346456694" w:hanging="360"/>
        <w:rPr>
          <w:sz w:val="24"/>
          <w:szCs w:val="24"/>
          <w:u w:val="none"/>
        </w:rPr>
      </w:pPr>
      <w:r w:rsidDel="00000000" w:rsidR="00000000" w:rsidRPr="00000000">
        <w:rPr>
          <w:sz w:val="24"/>
          <w:szCs w:val="24"/>
          <w:rtl w:val="0"/>
        </w:rPr>
        <w:t xml:space="preserve">Bagaimana efektivitas konten Studio Scrip dalam meningkatkan pemahaman atau kesadaran audiens terhadap isu-isu sosial/pendidikan?</w:t>
      </w:r>
    </w:p>
    <w:p w:rsidR="00000000" w:rsidDel="00000000" w:rsidP="00000000" w:rsidRDefault="00000000" w:rsidRPr="00000000" w14:paraId="0000001E">
      <w:pPr>
        <w:spacing w:line="276" w:lineRule="auto"/>
        <w:ind w:left="2160" w:firstLine="0"/>
        <w:rPr>
          <w:sz w:val="24"/>
          <w:szCs w:val="24"/>
        </w:rPr>
      </w:pPr>
      <w:r w:rsidDel="00000000" w:rsidR="00000000" w:rsidRPr="00000000">
        <w:rPr>
          <w:rtl w:val="0"/>
        </w:rPr>
      </w:r>
    </w:p>
    <w:p w:rsidR="00000000" w:rsidDel="00000000" w:rsidP="00000000" w:rsidRDefault="00000000" w:rsidRPr="00000000" w14:paraId="0000001F">
      <w:pPr>
        <w:numPr>
          <w:ilvl w:val="0"/>
          <w:numId w:val="7"/>
        </w:numPr>
        <w:spacing w:line="276" w:lineRule="auto"/>
        <w:ind w:left="720" w:hanging="360"/>
        <w:rPr>
          <w:b w:val="1"/>
          <w:sz w:val="24"/>
          <w:szCs w:val="24"/>
          <w:u w:val="none"/>
        </w:rPr>
      </w:pPr>
      <w:r w:rsidDel="00000000" w:rsidR="00000000" w:rsidRPr="00000000">
        <w:rPr>
          <w:b w:val="1"/>
          <w:sz w:val="24"/>
          <w:szCs w:val="24"/>
          <w:rtl w:val="0"/>
        </w:rPr>
        <w:t xml:space="preserve">Tujuan Penelitian </w:t>
      </w:r>
    </w:p>
    <w:p w:rsidR="00000000" w:rsidDel="00000000" w:rsidP="00000000" w:rsidRDefault="00000000" w:rsidRPr="00000000" w14:paraId="00000020">
      <w:pPr>
        <w:spacing w:line="276" w:lineRule="auto"/>
        <w:rPr>
          <w:sz w:val="24"/>
          <w:szCs w:val="24"/>
        </w:rPr>
      </w:pPr>
      <w:r w:rsidDel="00000000" w:rsidR="00000000" w:rsidRPr="00000000">
        <w:rPr>
          <w:rtl w:val="0"/>
        </w:rPr>
      </w:r>
    </w:p>
    <w:p w:rsidR="00000000" w:rsidDel="00000000" w:rsidP="00000000" w:rsidRDefault="00000000" w:rsidRPr="00000000" w14:paraId="00000021">
      <w:pPr>
        <w:numPr>
          <w:ilvl w:val="0"/>
          <w:numId w:val="8"/>
        </w:numPr>
        <w:spacing w:line="276" w:lineRule="auto"/>
        <w:ind w:left="1440" w:hanging="360"/>
        <w:rPr>
          <w:sz w:val="24"/>
          <w:szCs w:val="24"/>
          <w:u w:val="none"/>
        </w:rPr>
      </w:pPr>
      <w:r w:rsidDel="00000000" w:rsidR="00000000" w:rsidRPr="00000000">
        <w:rPr>
          <w:sz w:val="24"/>
          <w:szCs w:val="24"/>
          <w:rtl w:val="0"/>
        </w:rPr>
        <w:t xml:space="preserve">Menganalisis proses kreatif Studio Scrip dalam memproduksi konten edukatif.</w:t>
      </w:r>
    </w:p>
    <w:p w:rsidR="00000000" w:rsidDel="00000000" w:rsidP="00000000" w:rsidRDefault="00000000" w:rsidRPr="00000000" w14:paraId="00000022">
      <w:pPr>
        <w:numPr>
          <w:ilvl w:val="0"/>
          <w:numId w:val="8"/>
        </w:numPr>
        <w:spacing w:line="276" w:lineRule="auto"/>
        <w:ind w:left="1440" w:hanging="360"/>
        <w:rPr>
          <w:sz w:val="24"/>
          <w:szCs w:val="24"/>
          <w:u w:val="none"/>
        </w:rPr>
      </w:pPr>
      <w:r w:rsidDel="00000000" w:rsidR="00000000" w:rsidRPr="00000000">
        <w:rPr>
          <w:sz w:val="24"/>
          <w:szCs w:val="24"/>
          <w:rtl w:val="0"/>
        </w:rPr>
        <w:t xml:space="preserve">Mengidentifikasi pendekatan media yang digunakan Studio Scrip dalam menyampaikan pesan edukatif.</w:t>
      </w:r>
    </w:p>
    <w:p w:rsidR="00000000" w:rsidDel="00000000" w:rsidP="00000000" w:rsidRDefault="00000000" w:rsidRPr="00000000" w14:paraId="00000023">
      <w:pPr>
        <w:numPr>
          <w:ilvl w:val="0"/>
          <w:numId w:val="8"/>
        </w:numPr>
        <w:spacing w:line="276" w:lineRule="auto"/>
        <w:ind w:left="1440" w:hanging="360"/>
        <w:rPr>
          <w:sz w:val="24"/>
          <w:szCs w:val="24"/>
          <w:u w:val="none"/>
        </w:rPr>
      </w:pPr>
      <w:r w:rsidDel="00000000" w:rsidR="00000000" w:rsidRPr="00000000">
        <w:rPr>
          <w:sz w:val="24"/>
          <w:szCs w:val="24"/>
          <w:rtl w:val="0"/>
        </w:rPr>
        <w:t xml:space="preserve">Mengukur persepsi dan pemahaman audiens terhadap pesan-pesan edukatif yang disampaikan.</w:t>
      </w:r>
    </w:p>
    <w:p w:rsidR="00000000" w:rsidDel="00000000" w:rsidP="00000000" w:rsidRDefault="00000000" w:rsidRPr="00000000" w14:paraId="00000024">
      <w:pPr>
        <w:spacing w:line="276" w:lineRule="auto"/>
        <w:ind w:left="144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5">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26">
      <w:pPr>
        <w:numPr>
          <w:ilvl w:val="0"/>
          <w:numId w:val="7"/>
        </w:numPr>
        <w:spacing w:line="276" w:lineRule="auto"/>
        <w:ind w:left="720" w:hanging="360"/>
        <w:rPr>
          <w:b w:val="1"/>
          <w:sz w:val="24"/>
          <w:szCs w:val="24"/>
          <w:u w:val="none"/>
        </w:rPr>
      </w:pPr>
      <w:r w:rsidDel="00000000" w:rsidR="00000000" w:rsidRPr="00000000">
        <w:rPr>
          <w:b w:val="1"/>
          <w:sz w:val="24"/>
          <w:szCs w:val="24"/>
          <w:rtl w:val="0"/>
        </w:rPr>
        <w:t xml:space="preserve">Manfaat Penelitian </w:t>
      </w:r>
    </w:p>
    <w:p w:rsidR="00000000" w:rsidDel="00000000" w:rsidP="00000000" w:rsidRDefault="00000000" w:rsidRPr="00000000" w14:paraId="00000027">
      <w:pPr>
        <w:numPr>
          <w:ilvl w:val="0"/>
          <w:numId w:val="10"/>
        </w:numPr>
        <w:spacing w:line="276" w:lineRule="auto"/>
        <w:ind w:left="1440" w:hanging="360"/>
        <w:rPr>
          <w:sz w:val="24"/>
          <w:szCs w:val="24"/>
          <w:u w:val="none"/>
        </w:rPr>
      </w:pPr>
      <w:r w:rsidDel="00000000" w:rsidR="00000000" w:rsidRPr="00000000">
        <w:rPr>
          <w:sz w:val="24"/>
          <w:szCs w:val="24"/>
          <w:rtl w:val="0"/>
        </w:rPr>
        <w:t xml:space="preserve">Teoritis: Menambah referensi ilmiah dalam kajian komunikasi visual dan media edukatif.</w:t>
      </w:r>
    </w:p>
    <w:p w:rsidR="00000000" w:rsidDel="00000000" w:rsidP="00000000" w:rsidRDefault="00000000" w:rsidRPr="00000000" w14:paraId="00000028">
      <w:pPr>
        <w:numPr>
          <w:ilvl w:val="0"/>
          <w:numId w:val="10"/>
        </w:numPr>
        <w:spacing w:line="276" w:lineRule="auto"/>
        <w:ind w:left="1440" w:hanging="360"/>
        <w:rPr>
          <w:sz w:val="24"/>
          <w:szCs w:val="24"/>
          <w:u w:val="none"/>
        </w:rPr>
      </w:pPr>
      <w:r w:rsidDel="00000000" w:rsidR="00000000" w:rsidRPr="00000000">
        <w:rPr>
          <w:sz w:val="24"/>
          <w:szCs w:val="24"/>
          <w:rtl w:val="0"/>
        </w:rPr>
        <w:t xml:space="preserve">Praktis: Memberikan masukan bagi kreator konten edukatif dan lembaga pendidikan yang ingin memanfaatkan media kreatif.</w:t>
      </w:r>
    </w:p>
    <w:p w:rsidR="00000000" w:rsidDel="00000000" w:rsidP="00000000" w:rsidRDefault="00000000" w:rsidRPr="00000000" w14:paraId="00000029">
      <w:pPr>
        <w:spacing w:line="276" w:lineRule="auto"/>
        <w:rPr>
          <w:sz w:val="24"/>
          <w:szCs w:val="24"/>
        </w:rPr>
      </w:pPr>
      <w:r w:rsidDel="00000000" w:rsidR="00000000" w:rsidRPr="00000000">
        <w:rPr>
          <w:rtl w:val="0"/>
        </w:rPr>
      </w:r>
    </w:p>
    <w:p w:rsidR="00000000" w:rsidDel="00000000" w:rsidP="00000000" w:rsidRDefault="00000000" w:rsidRPr="00000000" w14:paraId="0000002A">
      <w:pPr>
        <w:spacing w:line="276" w:lineRule="auto"/>
        <w:rPr>
          <w:sz w:val="24"/>
          <w:szCs w:val="24"/>
        </w:rPr>
      </w:pPr>
      <w:r w:rsidDel="00000000" w:rsidR="00000000" w:rsidRPr="00000000">
        <w:rPr>
          <w:rtl w:val="0"/>
        </w:rPr>
      </w:r>
    </w:p>
    <w:p w:rsidR="00000000" w:rsidDel="00000000" w:rsidP="00000000" w:rsidRDefault="00000000" w:rsidRPr="00000000" w14:paraId="0000002B">
      <w:pPr>
        <w:keepNext w:val="0"/>
        <w:keepLines w:val="0"/>
        <w:spacing w:line="276" w:lineRule="auto"/>
        <w:rPr>
          <w:sz w:val="24"/>
          <w:szCs w:val="24"/>
        </w:rPr>
      </w:pPr>
      <w:r w:rsidDel="00000000" w:rsidR="00000000" w:rsidRPr="00000000">
        <w:rPr>
          <w:rtl w:val="0"/>
        </w:rPr>
      </w:r>
    </w:p>
    <w:p w:rsidR="00000000" w:rsidDel="00000000" w:rsidP="00000000" w:rsidRDefault="00000000" w:rsidRPr="00000000" w14:paraId="0000002C">
      <w:pPr>
        <w:keepNext w:val="0"/>
        <w:keepLines w:val="0"/>
        <w:spacing w:line="276" w:lineRule="auto"/>
        <w:rPr>
          <w:sz w:val="24"/>
          <w:szCs w:val="24"/>
        </w:rPr>
      </w:pPr>
      <w:r w:rsidDel="00000000" w:rsidR="00000000" w:rsidRPr="00000000">
        <w:rPr>
          <w:rtl w:val="0"/>
        </w:rPr>
      </w:r>
    </w:p>
    <w:p w:rsidR="00000000" w:rsidDel="00000000" w:rsidP="00000000" w:rsidRDefault="00000000" w:rsidRPr="00000000" w14:paraId="0000002D">
      <w:pPr>
        <w:pStyle w:val="Heading3"/>
        <w:keepNext w:val="0"/>
        <w:keepLines w:val="0"/>
        <w:spacing w:line="276" w:lineRule="auto"/>
        <w:rPr>
          <w:sz w:val="24"/>
          <w:szCs w:val="24"/>
        </w:rPr>
      </w:pPr>
      <w:bookmarkStart w:colFirst="0" w:colLast="0" w:name="_heading=h.4pbrb8pjakrz" w:id="2"/>
      <w:bookmarkEnd w:id="2"/>
      <w:r w:rsidDel="00000000" w:rsidR="00000000" w:rsidRPr="00000000">
        <w:rPr>
          <w:sz w:val="24"/>
          <w:szCs w:val="24"/>
          <w:rtl w:val="0"/>
        </w:rPr>
        <w:t xml:space="preserve">BAB II: TINJAUAN PUSTAKA</w:t>
      </w:r>
    </w:p>
    <w:p w:rsidR="00000000" w:rsidDel="00000000" w:rsidP="00000000" w:rsidRDefault="00000000" w:rsidRPr="00000000" w14:paraId="0000002E">
      <w:pPr>
        <w:numPr>
          <w:ilvl w:val="0"/>
          <w:numId w:val="1"/>
        </w:numPr>
        <w:spacing w:after="240" w:before="240" w:line="276" w:lineRule="auto"/>
        <w:ind w:left="720" w:hanging="360"/>
        <w:rPr>
          <w:b w:val="1"/>
          <w:sz w:val="24"/>
          <w:szCs w:val="24"/>
        </w:rPr>
      </w:pPr>
      <w:r w:rsidDel="00000000" w:rsidR="00000000" w:rsidRPr="00000000">
        <w:rPr>
          <w:b w:val="1"/>
          <w:sz w:val="24"/>
          <w:szCs w:val="24"/>
          <w:rtl w:val="0"/>
        </w:rPr>
        <w:t xml:space="preserve">Konsep Media Edukatif</w:t>
      </w:r>
    </w:p>
    <w:p w:rsidR="00000000" w:rsidDel="00000000" w:rsidP="00000000" w:rsidRDefault="00000000" w:rsidRPr="00000000" w14:paraId="0000002F">
      <w:pPr>
        <w:spacing w:after="240" w:before="240" w:line="276" w:lineRule="auto"/>
        <w:jc w:val="both"/>
        <w:rPr>
          <w:sz w:val="24"/>
          <w:szCs w:val="24"/>
        </w:rPr>
      </w:pPr>
      <w:r w:rsidDel="00000000" w:rsidR="00000000" w:rsidRPr="00000000">
        <w:rPr>
          <w:rFonts w:ascii="Arial" w:cs="Arial" w:eastAsia="Arial" w:hAnsi="Arial"/>
          <w:b w:val="1"/>
          <w:sz w:val="24"/>
          <w:szCs w:val="24"/>
          <w:rtl w:val="0"/>
        </w:rPr>
        <w:t xml:space="preserve"> </w:t>
        <w:tab/>
      </w:r>
      <w:r w:rsidDel="00000000" w:rsidR="00000000" w:rsidRPr="00000000">
        <w:rPr>
          <w:sz w:val="24"/>
          <w:szCs w:val="24"/>
          <w:rtl w:val="0"/>
        </w:rPr>
        <w:t xml:space="preserve">Media edukatif merupakan salah satu komponen penting dalam mendukung proses pembelajaran. Menurut Apriansyah (2020), media pembelajaran yang dirancang secara menarik mampu meningkatkan perhatian dan motivasi belajar peserta didik. Media edukatif tidak hanya terbatas pada media cetak, tetapi juga mencakup media audio-visual seperti video, film pendek, atau animasi. Sukiman (2020) menyatakan bahwa media video pembelajaran efektif karena mampu menyajikan gambar dan suara secara bersamaan, sehingga memudahkan pemahaman konsep yang bersifat abstrak.</w:t>
      </w:r>
    </w:p>
    <w:p w:rsidR="00000000" w:rsidDel="00000000" w:rsidP="00000000" w:rsidRDefault="00000000" w:rsidRPr="00000000" w14:paraId="00000030">
      <w:pPr>
        <w:spacing w:after="240" w:before="240" w:line="276" w:lineRule="auto"/>
        <w:ind w:firstLine="720"/>
        <w:jc w:val="both"/>
        <w:rPr>
          <w:sz w:val="24"/>
          <w:szCs w:val="24"/>
        </w:rPr>
      </w:pPr>
      <w:r w:rsidDel="00000000" w:rsidR="00000000" w:rsidRPr="00000000">
        <w:rPr>
          <w:sz w:val="24"/>
          <w:szCs w:val="24"/>
          <w:rtl w:val="0"/>
        </w:rPr>
        <w:t xml:space="preserve">Dalam konteks pembelajaran kreatif, Nugraini (2024) menemukan bahwa penggunaan sinema edukatif secara signifikan mampu meningkatkan hasil belajar sekaligus kemampuan komunikasi siswa. Penelitian serupa oleh Rahayu et al. (2021) menunjukkan bahwa film pendek efektif dalam meningkatkan pengetahuan remaja terkait isu kesehatan seperti verbal bullying, dengan adanya peningkatan signifikan hasil pre-test dan post-test. Hal ini membuktikan bahwa media audio-visual memiliki pengaruh positif dalam mendukung proses edukasi berbasis pengalaman visual dan narasi.</w:t>
      </w:r>
    </w:p>
    <w:p w:rsidR="00000000" w:rsidDel="00000000" w:rsidP="00000000" w:rsidRDefault="00000000" w:rsidRPr="00000000" w14:paraId="00000031">
      <w:pPr>
        <w:spacing w:after="240" w:before="240" w:line="276" w:lineRule="auto"/>
        <w:ind w:firstLine="720"/>
        <w:jc w:val="both"/>
        <w:rPr>
          <w:sz w:val="24"/>
          <w:szCs w:val="24"/>
        </w:rPr>
      </w:pPr>
      <w:r w:rsidDel="00000000" w:rsidR="00000000" w:rsidRPr="00000000">
        <w:rPr>
          <w:sz w:val="24"/>
          <w:szCs w:val="24"/>
          <w:rtl w:val="0"/>
        </w:rPr>
        <w:t xml:space="preserve">Selain itu, Navarrete et al. (2023) menekankan bahwa karakteristik video pembelajaran yang efektif mencakup kombinasi elemen audio, visual, teks narasi, interaktivitas, dan desain instruksional yang sistematis. Dalam pengembangan perpustakaan skenario film, prinsip ini dapat diterapkan dalam penyajian naskah film melalui media interaktif, dokumentasi video proses kreatif, dan cuplikan film sebagai bentuk literasi sinema.</w:t>
      </w:r>
      <w:r w:rsidDel="00000000" w:rsidR="00000000" w:rsidRPr="00000000">
        <w:br w:type="page"/>
      </w:r>
      <w:r w:rsidDel="00000000" w:rsidR="00000000" w:rsidRPr="00000000">
        <w:rPr>
          <w:rtl w:val="0"/>
        </w:rPr>
      </w:r>
    </w:p>
    <w:p w:rsidR="00000000" w:rsidDel="00000000" w:rsidP="00000000" w:rsidRDefault="00000000" w:rsidRPr="00000000" w14:paraId="00000032">
      <w:pPr>
        <w:spacing w:after="240" w:before="240" w:line="276" w:lineRule="auto"/>
        <w:ind w:firstLine="720"/>
        <w:jc w:val="both"/>
        <w:rPr>
          <w:sz w:val="24"/>
          <w:szCs w:val="24"/>
        </w:rPr>
      </w:pPr>
      <w:r w:rsidDel="00000000" w:rsidR="00000000" w:rsidRPr="00000000">
        <w:rPr>
          <w:rtl w:val="0"/>
        </w:rPr>
      </w:r>
    </w:p>
    <w:p w:rsidR="00000000" w:rsidDel="00000000" w:rsidP="00000000" w:rsidRDefault="00000000" w:rsidRPr="00000000" w14:paraId="00000033">
      <w:pPr>
        <w:spacing w:after="240" w:before="240" w:line="276" w:lineRule="auto"/>
        <w:jc w:val="both"/>
        <w:rPr>
          <w:b w:val="1"/>
          <w:sz w:val="24"/>
          <w:szCs w:val="24"/>
        </w:rPr>
      </w:pPr>
      <w:r w:rsidDel="00000000" w:rsidR="00000000" w:rsidRPr="00000000">
        <w:rPr>
          <w:b w:val="1"/>
          <w:sz w:val="24"/>
          <w:szCs w:val="24"/>
          <w:rtl w:val="0"/>
        </w:rPr>
        <w:t xml:space="preserve">2. Perpustakaan Film dan Literasi Skenario</w:t>
      </w:r>
    </w:p>
    <w:p w:rsidR="00000000" w:rsidDel="00000000" w:rsidP="00000000" w:rsidRDefault="00000000" w:rsidRPr="00000000" w14:paraId="00000034">
      <w:pPr>
        <w:spacing w:after="240" w:before="240" w:line="276" w:lineRule="auto"/>
        <w:ind w:left="720" w:firstLine="720"/>
        <w:jc w:val="both"/>
        <w:rPr>
          <w:sz w:val="24"/>
          <w:szCs w:val="24"/>
        </w:rPr>
      </w:pPr>
      <w:r w:rsidDel="00000000" w:rsidR="00000000" w:rsidRPr="00000000">
        <w:rPr>
          <w:sz w:val="24"/>
          <w:szCs w:val="24"/>
          <w:rtl w:val="0"/>
        </w:rPr>
        <w:t xml:space="preserve">Perpustakaan skenario film berperan sebagai pusat dokumentasi, penyimpanan, dan pengkajian karya tulis dalam bentuk naskah film. Meskipun belum banyak penelitian yang membahas perpustakaan skenario film di Indonesia secara khusus, konsep serupa telah diterapkan pada perpustakaan film di beberapa negara yang menggabungkan unsur edukasi dan apresiasi karya perfilman (Setiawan et al., 2024). Perpustakaan skenario film tidak hanya menjadi tempat penyimpanan naskah, tetapi juga sebagai ruang literasi kreatif yang memungkinkan masyarakat mempelajari proses kreatif penulisan skenario hingga penerapannya ke dalam karya film.</w:t>
      </w:r>
    </w:p>
    <w:p w:rsidR="00000000" w:rsidDel="00000000" w:rsidP="00000000" w:rsidRDefault="00000000" w:rsidRPr="00000000" w14:paraId="00000035">
      <w:pPr>
        <w:spacing w:after="240" w:before="240" w:line="276" w:lineRule="auto"/>
        <w:ind w:left="720" w:firstLine="720"/>
        <w:jc w:val="both"/>
        <w:rPr>
          <w:b w:val="1"/>
          <w:sz w:val="24"/>
          <w:szCs w:val="24"/>
        </w:rPr>
      </w:pPr>
      <w:r w:rsidDel="00000000" w:rsidR="00000000" w:rsidRPr="00000000">
        <w:rPr>
          <w:sz w:val="24"/>
          <w:szCs w:val="24"/>
          <w:rtl w:val="0"/>
        </w:rPr>
        <w:t xml:space="preserve">Studio Script yang menyimpan naskah-naskah karya sutradara terkenal seperti Hanung Bramantyo memiliki potensi besar untuk menjadi ruang pembelajaran kreatif. Naskah film yang disutradarai Hanung tidak hanya memiliki nilai estetis, tetapi juga menjadi sumber belajar dalam memahami konstruksi cerita, karakter, dan konflik dalam film. Hal ini sesuai dengan pendapat Nugraini (2024) bahwa media sinema edukatif dapat menjadi sarana pembelajaran kreatif yang menggabungkan unsur seni, narasi, dan edukasi secara terpadu.</w:t>
      </w:r>
      <w:r w:rsidDel="00000000" w:rsidR="00000000" w:rsidRPr="00000000">
        <w:rPr>
          <w:rtl w:val="0"/>
        </w:rPr>
      </w:r>
    </w:p>
    <w:p w:rsidR="00000000" w:rsidDel="00000000" w:rsidP="00000000" w:rsidRDefault="00000000" w:rsidRPr="00000000" w14:paraId="00000036">
      <w:pPr>
        <w:spacing w:after="240" w:before="240" w:line="276" w:lineRule="auto"/>
        <w:jc w:val="both"/>
        <w:rPr>
          <w:b w:val="1"/>
          <w:sz w:val="24"/>
          <w:szCs w:val="24"/>
        </w:rPr>
      </w:pPr>
      <w:r w:rsidDel="00000000" w:rsidR="00000000" w:rsidRPr="00000000">
        <w:rPr>
          <w:b w:val="1"/>
          <w:sz w:val="24"/>
          <w:szCs w:val="24"/>
          <w:rtl w:val="0"/>
        </w:rPr>
        <w:t xml:space="preserve">3. Wisata Literasi dan Pariwisata Kreatif</w:t>
      </w:r>
    </w:p>
    <w:p w:rsidR="00000000" w:rsidDel="00000000" w:rsidP="00000000" w:rsidRDefault="00000000" w:rsidRPr="00000000" w14:paraId="00000037">
      <w:pPr>
        <w:spacing w:after="240" w:before="240" w:line="276" w:lineRule="auto"/>
        <w:ind w:left="720" w:firstLine="720"/>
        <w:jc w:val="both"/>
        <w:rPr>
          <w:sz w:val="24"/>
          <w:szCs w:val="24"/>
        </w:rPr>
      </w:pPr>
      <w:r w:rsidDel="00000000" w:rsidR="00000000" w:rsidRPr="00000000">
        <w:rPr>
          <w:sz w:val="24"/>
          <w:szCs w:val="24"/>
          <w:rtl w:val="0"/>
        </w:rPr>
        <w:t xml:space="preserve">Wisata literasi merupakan pengembangan destinasi wisata berbasis pengetahuan dan literasi budaya. Konsep ini menggabungkan aktivitas wisata dengan kegiatan edukasi, seperti kunjungan ke perpustakaan, museum, atau ruang kreatif. Penelitian oleh Strategi Komunikasi Persuasif (2025) menunjukkan bahwa media film pendek dalam kegiatan sosialisasi masyarakat terbukti efektif memengaruhi persepsi publik. Hal ini menunjukkan bahwa wisata berbasis media edukatif, termasuk film pendek, memiliki potensi besar untuk meningkatkan partisipasi masyarakat dalam aktivitas literasi.</w:t>
      </w:r>
    </w:p>
    <w:p w:rsidR="00000000" w:rsidDel="00000000" w:rsidP="00000000" w:rsidRDefault="00000000" w:rsidRPr="00000000" w14:paraId="00000038">
      <w:pPr>
        <w:spacing w:after="240" w:before="240" w:line="276" w:lineRule="auto"/>
        <w:ind w:left="720" w:firstLine="720"/>
        <w:jc w:val="both"/>
        <w:rPr>
          <w:sz w:val="24"/>
          <w:szCs w:val="24"/>
        </w:rPr>
      </w:pPr>
      <w:r w:rsidDel="00000000" w:rsidR="00000000" w:rsidRPr="00000000">
        <w:rPr>
          <w:sz w:val="24"/>
          <w:szCs w:val="24"/>
          <w:rtl w:val="0"/>
        </w:rPr>
        <w:t xml:space="preserve">Dalam konteks pariwisata kreatif, perpustakaan skenario film dapat dikembangkan sebagai destinasi wisata literasi dengan menggabungkan aktivitas edukasi penulisan skenario, pemutaran film edukatif, pameran naskah film, serta workshop kreatif. Dengan strategi pengelolaan yang tepat, perpustakaan skenario film dapat berfungsi ganda sebagai pusat edukasi dan destinasi wisata budaya berbasis perfilman.</w:t>
      </w:r>
    </w:p>
    <w:p w:rsidR="00000000" w:rsidDel="00000000" w:rsidP="00000000" w:rsidRDefault="00000000" w:rsidRPr="00000000" w14:paraId="00000039">
      <w:pPr>
        <w:spacing w:after="240" w:before="240" w:line="276" w:lineRule="auto"/>
        <w:jc w:val="both"/>
        <w:rPr>
          <w:b w:val="1"/>
          <w:sz w:val="24"/>
          <w:szCs w:val="24"/>
        </w:rPr>
      </w:pPr>
      <w:r w:rsidDel="00000000" w:rsidR="00000000" w:rsidRPr="00000000">
        <w:rPr>
          <w:b w:val="1"/>
          <w:sz w:val="24"/>
          <w:szCs w:val="24"/>
          <w:rtl w:val="0"/>
        </w:rPr>
        <w:t xml:space="preserve">4. Teori Kognitivisme</w:t>
      </w:r>
    </w:p>
    <w:p w:rsidR="00000000" w:rsidDel="00000000" w:rsidP="00000000" w:rsidRDefault="00000000" w:rsidRPr="00000000" w14:paraId="0000003A">
      <w:pPr>
        <w:spacing w:after="240" w:before="240" w:line="276" w:lineRule="auto"/>
        <w:ind w:left="720" w:firstLine="720"/>
        <w:jc w:val="both"/>
        <w:rPr>
          <w:sz w:val="24"/>
          <w:szCs w:val="24"/>
        </w:rPr>
      </w:pPr>
      <w:r w:rsidDel="00000000" w:rsidR="00000000" w:rsidRPr="00000000">
        <w:rPr>
          <w:sz w:val="24"/>
          <w:szCs w:val="24"/>
          <w:rtl w:val="0"/>
        </w:rPr>
        <w:t xml:space="preserve">Teori kognitivisme menekankan bahwa proses belajar terjadi melalui aktivitas mental internal, di mana individu secara aktif mengolah, menyimpan, dan mengorganisasi informasi baru berdasarkan pengetahuan sebelumnya (Schunk, 2020). Dalam konteks pembelajaran berbasis media edukatif, teori ini menekankan pentingnya perhatian (attention), pengkodean (encoding), dan pemrosesan informasi (information processing) untuk memudahkan pemahaman materi.</w:t>
      </w:r>
    </w:p>
    <w:p w:rsidR="00000000" w:rsidDel="00000000" w:rsidP="00000000" w:rsidRDefault="00000000" w:rsidRPr="00000000" w14:paraId="0000003B">
      <w:pPr>
        <w:spacing w:after="240" w:before="240" w:line="276" w:lineRule="auto"/>
        <w:ind w:left="720" w:firstLine="720"/>
        <w:jc w:val="both"/>
        <w:rPr>
          <w:sz w:val="24"/>
          <w:szCs w:val="24"/>
        </w:rPr>
      </w:pPr>
      <w:r w:rsidDel="00000000" w:rsidR="00000000" w:rsidRPr="00000000">
        <w:rPr>
          <w:sz w:val="24"/>
          <w:szCs w:val="24"/>
          <w:rtl w:val="0"/>
        </w:rPr>
        <w:t xml:space="preserve">Menurut Santrock (2021), pembelajaran akan lebih efektif jika peserta didik diberikan stimulus visual dan audio yang menarik karena dapat membantu memori jangka panjang melalui proses pengolahan kognitif. Navarrete et al. (2023) juga menjelaskan bahwa video pembelajaran yang dirancang dengan kombinasi teks, visual, dan suara akan meningkatkan keterlibatan kognitif karena memungkinkan pemrosesan multimodal yang memperkuat ingatan.</w:t>
      </w:r>
    </w:p>
    <w:p w:rsidR="00000000" w:rsidDel="00000000" w:rsidP="00000000" w:rsidRDefault="00000000" w:rsidRPr="00000000" w14:paraId="0000003C">
      <w:pPr>
        <w:spacing w:after="240" w:before="240" w:line="276" w:lineRule="auto"/>
        <w:ind w:left="720" w:firstLine="720"/>
        <w:jc w:val="both"/>
        <w:rPr>
          <w:sz w:val="24"/>
          <w:szCs w:val="24"/>
        </w:rPr>
      </w:pPr>
      <w:r w:rsidDel="00000000" w:rsidR="00000000" w:rsidRPr="00000000">
        <w:rPr>
          <w:sz w:val="24"/>
          <w:szCs w:val="24"/>
          <w:rtl w:val="0"/>
        </w:rPr>
        <w:t xml:space="preserve">Dalam konteks penelitian ini, teori kognitivisme menjadi landasan bahwa perpustakaan skenario film tidak hanya berfungsi sebagai tempat penyimpanan naskah, tetapi juga sebagai pusat edukasi yang menyediakan pengalaman belajar berbasis audio-visual. Misalnya, melalui pemutaran film pendek, dokumentasi proses kreatif penulisan skenario, dan penjelasan interaktif, pengunjung akan memproses informasi secara kognitif untuk memahami konstruksi narasi film.</w:t>
      </w:r>
    </w:p>
    <w:p w:rsidR="00000000" w:rsidDel="00000000" w:rsidP="00000000" w:rsidRDefault="00000000" w:rsidRPr="00000000" w14:paraId="0000003D">
      <w:pPr>
        <w:spacing w:after="240" w:before="240" w:line="276" w:lineRule="auto"/>
        <w:ind w:left="720" w:firstLine="720"/>
        <w:jc w:val="both"/>
        <w:rPr>
          <w:b w:val="1"/>
          <w:sz w:val="24"/>
          <w:szCs w:val="24"/>
        </w:rPr>
      </w:pPr>
      <w:r w:rsidDel="00000000" w:rsidR="00000000" w:rsidRPr="00000000">
        <w:rPr>
          <w:rtl w:val="0"/>
        </w:rPr>
      </w:r>
    </w:p>
    <w:p w:rsidR="00000000" w:rsidDel="00000000" w:rsidP="00000000" w:rsidRDefault="00000000" w:rsidRPr="00000000" w14:paraId="0000003E">
      <w:pPr>
        <w:spacing w:after="240" w:before="240" w:line="276" w:lineRule="auto"/>
        <w:jc w:val="both"/>
        <w:rPr>
          <w:b w:val="1"/>
          <w:sz w:val="24"/>
          <w:szCs w:val="24"/>
        </w:rPr>
      </w:pPr>
      <w:r w:rsidDel="00000000" w:rsidR="00000000" w:rsidRPr="00000000">
        <w:rPr>
          <w:b w:val="1"/>
          <w:sz w:val="24"/>
          <w:szCs w:val="24"/>
          <w:rtl w:val="0"/>
        </w:rPr>
        <w:t xml:space="preserve">5. Uses and Gratification Theory (UGT)</w:t>
      </w:r>
    </w:p>
    <w:p w:rsidR="00000000" w:rsidDel="00000000" w:rsidP="00000000" w:rsidRDefault="00000000" w:rsidRPr="00000000" w14:paraId="0000003F">
      <w:pPr>
        <w:spacing w:after="240" w:before="240" w:line="276" w:lineRule="auto"/>
        <w:ind w:left="720" w:firstLine="720"/>
        <w:jc w:val="both"/>
        <w:rPr>
          <w:sz w:val="24"/>
          <w:szCs w:val="24"/>
        </w:rPr>
      </w:pPr>
      <w:r w:rsidDel="00000000" w:rsidR="00000000" w:rsidRPr="00000000">
        <w:rPr>
          <w:sz w:val="24"/>
          <w:szCs w:val="24"/>
          <w:rtl w:val="0"/>
        </w:rPr>
        <w:t xml:space="preserve">Uses and Gratification Theory (UGT) menjelaskan bahwa audiens secara aktif memilih media untuk memenuhi kebutuhan tertentu seperti informasi, hiburan, interaksi sosial, dan identitas pribadi (Katz, Blumler, &amp; Gurevitch dalam Severin &amp; Tankard, 2020). Dalam konteks media edukatif, teori ini relevan untuk memahami motif pengunjung dalam memanfaatkan perpustakaan skenario film sebagai sarana edukasi dan wisata literasi.</w:t>
      </w:r>
    </w:p>
    <w:p w:rsidR="00000000" w:rsidDel="00000000" w:rsidP="00000000" w:rsidRDefault="00000000" w:rsidRPr="00000000" w14:paraId="00000040">
      <w:pPr>
        <w:spacing w:after="240" w:before="240" w:line="276" w:lineRule="auto"/>
        <w:ind w:left="720" w:firstLine="720"/>
        <w:jc w:val="both"/>
        <w:rPr>
          <w:sz w:val="24"/>
          <w:szCs w:val="24"/>
        </w:rPr>
      </w:pPr>
      <w:r w:rsidDel="00000000" w:rsidR="00000000" w:rsidRPr="00000000">
        <w:rPr>
          <w:sz w:val="24"/>
          <w:szCs w:val="24"/>
          <w:rtl w:val="0"/>
        </w:rPr>
        <w:t xml:space="preserve">Penelitian oleh Nugraini (2024) membuktikan bahwa sinema edukatif memberikan gratifikasi kognitif (pengetahuan baru), gratifikasi afektif (kepuasan emosional melalui cerita), dan gratifikasi integratif (penguatan identitas diri sebagai bagian dari komunitas kreatif). Sementara itu, Rahayu et al. (2021) menemukan bahwa remaja yang menonton film pendek tentang bullying merasa lebih terinformasi dan memiliki kepuasan emosional karena memperoleh wawasan baru yang sesuai dengan kebutuhan mereka.</w:t>
      </w:r>
    </w:p>
    <w:p w:rsidR="00000000" w:rsidDel="00000000" w:rsidP="00000000" w:rsidRDefault="00000000" w:rsidRPr="00000000" w14:paraId="00000041">
      <w:pPr>
        <w:spacing w:after="240" w:before="240" w:line="276" w:lineRule="auto"/>
        <w:ind w:left="720" w:firstLine="720"/>
        <w:jc w:val="both"/>
        <w:rPr>
          <w:sz w:val="24"/>
          <w:szCs w:val="24"/>
        </w:rPr>
      </w:pPr>
      <w:r w:rsidDel="00000000" w:rsidR="00000000" w:rsidRPr="00000000">
        <w:rPr>
          <w:sz w:val="24"/>
          <w:szCs w:val="24"/>
          <w:rtl w:val="0"/>
        </w:rPr>
        <w:t xml:space="preserve">Dalam penelitian ini, UGT membantu menjelaskan bagaimana pengunjung perpustakaan skenario film termotivasi untuk datang. Sebagian pengunjung mungkin mencari informasi (pengetahuan tentang penulisan skenario), sebagian lagi hiburan (menikmati film dan pameran naskah), serta interaksi sosial (mengikuti workshop atau diskusi dengan sineas). Oleh karena itu, strategi pengembangan perpustakaan perlu memperhatikan kebutuhan-kebutuhan tersebut agar mampu menarik lebih banyak pengunjung.</w:t>
      </w:r>
    </w:p>
    <w:p w:rsidR="00000000" w:rsidDel="00000000" w:rsidP="00000000" w:rsidRDefault="00000000" w:rsidRPr="00000000" w14:paraId="00000042">
      <w:pPr>
        <w:spacing w:after="240" w:before="24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pStyle w:val="Heading3"/>
        <w:keepNext w:val="0"/>
        <w:keepLines w:val="0"/>
        <w:spacing w:line="276" w:lineRule="auto"/>
        <w:jc w:val="center"/>
        <w:rPr>
          <w:sz w:val="24"/>
          <w:szCs w:val="24"/>
        </w:rPr>
      </w:pPr>
      <w:bookmarkStart w:colFirst="0" w:colLast="0" w:name="_heading=h.vwe0axvhzd70" w:id="3"/>
      <w:bookmarkEnd w:id="3"/>
      <w:r w:rsidDel="00000000" w:rsidR="00000000" w:rsidRPr="00000000">
        <w:rPr>
          <w:sz w:val="24"/>
          <w:szCs w:val="24"/>
          <w:rtl w:val="0"/>
        </w:rPr>
        <w:t xml:space="preserve">BAB III</w:t>
      </w:r>
    </w:p>
    <w:p w:rsidR="00000000" w:rsidDel="00000000" w:rsidP="00000000" w:rsidRDefault="00000000" w:rsidRPr="00000000" w14:paraId="00000044">
      <w:pPr>
        <w:pStyle w:val="Heading3"/>
        <w:keepNext w:val="0"/>
        <w:keepLines w:val="0"/>
        <w:spacing w:line="276" w:lineRule="auto"/>
        <w:jc w:val="center"/>
        <w:rPr>
          <w:sz w:val="24"/>
          <w:szCs w:val="24"/>
        </w:rPr>
      </w:pPr>
      <w:bookmarkStart w:colFirst="0" w:colLast="0" w:name="_heading=h.rexhc4zgosz9" w:id="4"/>
      <w:bookmarkEnd w:id="4"/>
      <w:r w:rsidDel="00000000" w:rsidR="00000000" w:rsidRPr="00000000">
        <w:rPr>
          <w:sz w:val="24"/>
          <w:szCs w:val="24"/>
          <w:rtl w:val="0"/>
        </w:rPr>
        <w:t xml:space="preserve">METODOLOGI PENELITIAN</w:t>
      </w:r>
    </w:p>
    <w:p w:rsidR="00000000" w:rsidDel="00000000" w:rsidP="00000000" w:rsidRDefault="00000000" w:rsidRPr="00000000" w14:paraId="00000045">
      <w:pPr>
        <w:jc w:val="both"/>
        <w:rPr>
          <w:sz w:val="24"/>
          <w:szCs w:val="24"/>
        </w:rPr>
      </w:pP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ind w:firstLine="720"/>
        <w:jc w:val="both"/>
        <w:rPr>
          <w:sz w:val="24"/>
          <w:szCs w:val="24"/>
        </w:rPr>
      </w:pPr>
      <w:r w:rsidDel="00000000" w:rsidR="00000000" w:rsidRPr="00000000">
        <w:rPr>
          <w:sz w:val="24"/>
          <w:szCs w:val="24"/>
          <w:rtl w:val="0"/>
        </w:rPr>
        <w:t xml:space="preserve">Penelitian ini menggunakan pendekatan kualitatif dengan jenis deskriptif. Pendekatan kualitatif dipilih karena penelitian ini berupaya memahami fenomena secara mendalam melalui penggalian informasi yang kaya dan kontekstual. Penelitian deskriptif kualitatif bertujuan untuk menggambarkan secara sistematis, faktual, dan akurat mengenai strategi pengembangan perpustakaan skenario film sebagai pusat edukasi dan wisata literasi. Studi ini menggunakan studi kasus pada Studio Scrip, sebuah ruang kreatif yang menyimpan naskah-naskah film karya sutradara Hanung Bramantyo. Studi kasus dipilih karena memungkinkan peneliti mengeksplorasi secara mendalam kondisi, strategi, dan kendala pengelolaan perpustakaan skenario film dalam konteks nyata.</w:t>
      </w:r>
    </w:p>
    <w:p w:rsidR="00000000" w:rsidDel="00000000" w:rsidP="00000000" w:rsidRDefault="00000000" w:rsidRPr="00000000" w14:paraId="00000048">
      <w:pPr>
        <w:jc w:val="both"/>
        <w:rPr>
          <w:b w:val="1"/>
          <w:sz w:val="24"/>
          <w:szCs w:val="24"/>
        </w:rPr>
      </w:pPr>
      <w:r w:rsidDel="00000000" w:rsidR="00000000" w:rsidRPr="00000000">
        <w:rPr>
          <w:rtl w:val="0"/>
        </w:rPr>
      </w:r>
    </w:p>
    <w:p w:rsidR="00000000" w:rsidDel="00000000" w:rsidP="00000000" w:rsidRDefault="00000000" w:rsidRPr="00000000" w14:paraId="00000049">
      <w:pPr>
        <w:numPr>
          <w:ilvl w:val="0"/>
          <w:numId w:val="5"/>
        </w:numPr>
        <w:ind w:left="720" w:hanging="360"/>
        <w:jc w:val="both"/>
        <w:rPr>
          <w:b w:val="1"/>
          <w:sz w:val="24"/>
          <w:szCs w:val="24"/>
        </w:rPr>
      </w:pPr>
      <w:r w:rsidDel="00000000" w:rsidR="00000000" w:rsidRPr="00000000">
        <w:rPr>
          <w:b w:val="1"/>
          <w:sz w:val="24"/>
          <w:szCs w:val="24"/>
          <w:rtl w:val="0"/>
        </w:rPr>
        <w:t xml:space="preserve">Teknik Pengumpulan Data</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numPr>
          <w:ilvl w:val="0"/>
          <w:numId w:val="3"/>
        </w:numPr>
        <w:ind w:left="720" w:hanging="360"/>
        <w:jc w:val="both"/>
        <w:rPr>
          <w:sz w:val="24"/>
          <w:szCs w:val="24"/>
          <w:u w:val="none"/>
        </w:rPr>
      </w:pPr>
      <w:r w:rsidDel="00000000" w:rsidR="00000000" w:rsidRPr="00000000">
        <w:rPr>
          <w:sz w:val="24"/>
          <w:szCs w:val="24"/>
          <w:rtl w:val="0"/>
        </w:rPr>
        <w:t xml:space="preserve">Wawancara</w:t>
      </w:r>
    </w:p>
    <w:p w:rsidR="00000000" w:rsidDel="00000000" w:rsidP="00000000" w:rsidRDefault="00000000" w:rsidRPr="00000000" w14:paraId="0000004C">
      <w:pPr>
        <w:ind w:left="720" w:firstLine="0"/>
        <w:jc w:val="both"/>
        <w:rPr>
          <w:sz w:val="24"/>
          <w:szCs w:val="24"/>
        </w:rPr>
      </w:pP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Wawancara mendalam dilakukan dengan tim kreatif Studio Scrip, pengelola studio, dan pihak-pihak terkait lainnya (seperti komunitas film atau pengunjung). Wawancara ini bertujuan menggali informasi terkait:</w:t>
      </w:r>
    </w:p>
    <w:p w:rsidR="00000000" w:rsidDel="00000000" w:rsidP="00000000" w:rsidRDefault="00000000" w:rsidRPr="00000000" w14:paraId="0000004E">
      <w:pPr>
        <w:jc w:val="both"/>
        <w:rPr>
          <w:sz w:val="24"/>
          <w:szCs w:val="24"/>
        </w:rPr>
      </w:pPr>
      <w:r w:rsidDel="00000000" w:rsidR="00000000" w:rsidRPr="00000000">
        <w:rPr>
          <w:rtl w:val="0"/>
        </w:rPr>
      </w:r>
    </w:p>
    <w:p w:rsidR="00000000" w:rsidDel="00000000" w:rsidP="00000000" w:rsidRDefault="00000000" w:rsidRPr="00000000" w14:paraId="0000004F">
      <w:pPr>
        <w:numPr>
          <w:ilvl w:val="0"/>
          <w:numId w:val="4"/>
        </w:numPr>
        <w:ind w:left="720" w:hanging="360"/>
        <w:jc w:val="both"/>
        <w:rPr>
          <w:sz w:val="24"/>
          <w:szCs w:val="24"/>
          <w:u w:val="none"/>
        </w:rPr>
      </w:pPr>
      <w:r w:rsidDel="00000000" w:rsidR="00000000" w:rsidRPr="00000000">
        <w:rPr>
          <w:sz w:val="24"/>
          <w:szCs w:val="24"/>
          <w:rtl w:val="0"/>
        </w:rPr>
        <w:t xml:space="preserve">Latar belakang dan tujuan pendirian Studio Scrip.</w:t>
      </w:r>
    </w:p>
    <w:p w:rsidR="00000000" w:rsidDel="00000000" w:rsidP="00000000" w:rsidRDefault="00000000" w:rsidRPr="00000000" w14:paraId="00000050">
      <w:pPr>
        <w:numPr>
          <w:ilvl w:val="0"/>
          <w:numId w:val="4"/>
        </w:numPr>
        <w:ind w:left="720" w:hanging="360"/>
        <w:jc w:val="both"/>
        <w:rPr>
          <w:sz w:val="24"/>
          <w:szCs w:val="24"/>
          <w:u w:val="none"/>
        </w:rPr>
      </w:pPr>
      <w:r w:rsidDel="00000000" w:rsidR="00000000" w:rsidRPr="00000000">
        <w:rPr>
          <w:sz w:val="24"/>
          <w:szCs w:val="24"/>
          <w:rtl w:val="0"/>
        </w:rPr>
        <w:t xml:space="preserve">Strategi yang telah diterapkan dalam pengelolaan perpustakaan skenario film.</w:t>
      </w:r>
    </w:p>
    <w:p w:rsidR="00000000" w:rsidDel="00000000" w:rsidP="00000000" w:rsidRDefault="00000000" w:rsidRPr="00000000" w14:paraId="00000051">
      <w:pPr>
        <w:numPr>
          <w:ilvl w:val="0"/>
          <w:numId w:val="4"/>
        </w:numPr>
        <w:ind w:left="720" w:hanging="360"/>
        <w:jc w:val="both"/>
        <w:rPr>
          <w:sz w:val="24"/>
          <w:szCs w:val="24"/>
          <w:u w:val="none"/>
        </w:rPr>
      </w:pPr>
      <w:r w:rsidDel="00000000" w:rsidR="00000000" w:rsidRPr="00000000">
        <w:rPr>
          <w:sz w:val="24"/>
          <w:szCs w:val="24"/>
          <w:rtl w:val="0"/>
        </w:rPr>
        <w:t xml:space="preserve">Kendala yang dihadapi dalam pengembangan sebagai pusat edukasi dan wisata literasi.</w:t>
      </w:r>
    </w:p>
    <w:p w:rsidR="00000000" w:rsidDel="00000000" w:rsidP="00000000" w:rsidRDefault="00000000" w:rsidRPr="00000000" w14:paraId="00000052">
      <w:pPr>
        <w:numPr>
          <w:ilvl w:val="0"/>
          <w:numId w:val="4"/>
        </w:numPr>
        <w:ind w:left="720" w:hanging="360"/>
        <w:jc w:val="both"/>
        <w:rPr>
          <w:sz w:val="24"/>
          <w:szCs w:val="24"/>
          <w:u w:val="none"/>
        </w:rPr>
      </w:pPr>
      <w:r w:rsidDel="00000000" w:rsidR="00000000" w:rsidRPr="00000000">
        <w:rPr>
          <w:sz w:val="24"/>
          <w:szCs w:val="24"/>
          <w:rtl w:val="0"/>
        </w:rPr>
        <w:t xml:space="preserve">Persepsi terhadap peluang pengembangan di kawasan pariwisata.</w:t>
      </w:r>
    </w:p>
    <w:p w:rsidR="00000000" w:rsidDel="00000000" w:rsidP="00000000" w:rsidRDefault="00000000" w:rsidRPr="00000000" w14:paraId="00000053">
      <w:pPr>
        <w:jc w:val="both"/>
        <w:rPr>
          <w:sz w:val="24"/>
          <w:szCs w:val="24"/>
        </w:rPr>
      </w:pPr>
      <w:r w:rsidDel="00000000" w:rsidR="00000000" w:rsidRPr="00000000">
        <w:rPr>
          <w:rtl w:val="0"/>
        </w:rPr>
      </w:r>
    </w:p>
    <w:p w:rsidR="00000000" w:rsidDel="00000000" w:rsidP="00000000" w:rsidRDefault="00000000" w:rsidRPr="00000000" w14:paraId="00000054">
      <w:pPr>
        <w:ind w:left="720" w:firstLine="0"/>
        <w:jc w:val="both"/>
        <w:rPr>
          <w:sz w:val="24"/>
          <w:szCs w:val="24"/>
        </w:rPr>
      </w:pPr>
      <w:r w:rsidDel="00000000" w:rsidR="00000000" w:rsidRPr="00000000">
        <w:rPr>
          <w:rtl w:val="0"/>
        </w:rPr>
      </w:r>
    </w:p>
    <w:p w:rsidR="00000000" w:rsidDel="00000000" w:rsidP="00000000" w:rsidRDefault="00000000" w:rsidRPr="00000000" w14:paraId="00000055">
      <w:pPr>
        <w:numPr>
          <w:ilvl w:val="0"/>
          <w:numId w:val="3"/>
        </w:numPr>
        <w:ind w:left="720" w:hanging="360"/>
        <w:jc w:val="both"/>
        <w:rPr>
          <w:sz w:val="24"/>
          <w:szCs w:val="24"/>
          <w:u w:val="none"/>
        </w:rPr>
      </w:pPr>
      <w:r w:rsidDel="00000000" w:rsidR="00000000" w:rsidRPr="00000000">
        <w:rPr>
          <w:sz w:val="24"/>
          <w:szCs w:val="24"/>
          <w:rtl w:val="0"/>
        </w:rPr>
        <w:t xml:space="preserve">Observasi </w:t>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Observasi dilakukan secara langsung di Studio Scrip untuk mencatat:</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numPr>
          <w:ilvl w:val="0"/>
          <w:numId w:val="11"/>
        </w:numPr>
        <w:ind w:left="720" w:hanging="360"/>
        <w:jc w:val="both"/>
        <w:rPr>
          <w:sz w:val="24"/>
          <w:szCs w:val="24"/>
          <w:u w:val="none"/>
        </w:rPr>
      </w:pPr>
      <w:r w:rsidDel="00000000" w:rsidR="00000000" w:rsidRPr="00000000">
        <w:rPr>
          <w:sz w:val="24"/>
          <w:szCs w:val="24"/>
          <w:rtl w:val="0"/>
        </w:rPr>
        <w:t xml:space="preserve">Tata kelola ruang perpustakaan skenario film.</w:t>
      </w:r>
    </w:p>
    <w:p w:rsidR="00000000" w:rsidDel="00000000" w:rsidP="00000000" w:rsidRDefault="00000000" w:rsidRPr="00000000" w14:paraId="0000005A">
      <w:pPr>
        <w:numPr>
          <w:ilvl w:val="0"/>
          <w:numId w:val="11"/>
        </w:numPr>
        <w:ind w:left="720" w:hanging="360"/>
        <w:jc w:val="both"/>
        <w:rPr>
          <w:sz w:val="24"/>
          <w:szCs w:val="24"/>
          <w:u w:val="none"/>
        </w:rPr>
      </w:pPr>
      <w:r w:rsidDel="00000000" w:rsidR="00000000" w:rsidRPr="00000000">
        <w:rPr>
          <w:sz w:val="24"/>
          <w:szCs w:val="24"/>
          <w:rtl w:val="0"/>
        </w:rPr>
        <w:t xml:space="preserve">Aktivitas edukasi dan kunjungan wisata literasi yang berlangsung.</w:t>
      </w:r>
    </w:p>
    <w:p w:rsidR="00000000" w:rsidDel="00000000" w:rsidP="00000000" w:rsidRDefault="00000000" w:rsidRPr="00000000" w14:paraId="0000005B">
      <w:pPr>
        <w:numPr>
          <w:ilvl w:val="0"/>
          <w:numId w:val="11"/>
        </w:numPr>
        <w:ind w:left="720" w:hanging="360"/>
        <w:jc w:val="both"/>
        <w:rPr>
          <w:sz w:val="24"/>
          <w:szCs w:val="24"/>
          <w:u w:val="none"/>
        </w:rPr>
      </w:pPr>
      <w:r w:rsidDel="00000000" w:rsidR="00000000" w:rsidRPr="00000000">
        <w:rPr>
          <w:sz w:val="24"/>
          <w:szCs w:val="24"/>
          <w:rtl w:val="0"/>
        </w:rPr>
        <w:t xml:space="preserve">Fasilitas pendukung seperti ruang pamer, pemutaran film, serta media interaktif.</w:t>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numPr>
          <w:ilvl w:val="0"/>
          <w:numId w:val="3"/>
        </w:numPr>
        <w:ind w:left="720" w:hanging="360"/>
        <w:jc w:val="both"/>
        <w:rPr>
          <w:sz w:val="24"/>
          <w:szCs w:val="24"/>
          <w:u w:val="none"/>
        </w:rPr>
      </w:pPr>
      <w:r w:rsidDel="00000000" w:rsidR="00000000" w:rsidRPr="00000000">
        <w:rPr>
          <w:sz w:val="24"/>
          <w:szCs w:val="24"/>
          <w:rtl w:val="0"/>
        </w:rPr>
        <w:t xml:space="preserve">Dokumentasi </w:t>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Dokumentasi digunakan untuk mengumpulkan data pendukung berupa:</w:t>
      </w:r>
    </w:p>
    <w:p w:rsidR="00000000" w:rsidDel="00000000" w:rsidP="00000000" w:rsidRDefault="00000000" w:rsidRPr="00000000" w14:paraId="00000060">
      <w:pPr>
        <w:jc w:val="both"/>
        <w:rPr>
          <w:sz w:val="24"/>
          <w:szCs w:val="24"/>
        </w:rPr>
      </w:pPr>
      <w:r w:rsidDel="00000000" w:rsidR="00000000" w:rsidRPr="00000000">
        <w:rPr>
          <w:rtl w:val="0"/>
        </w:rPr>
      </w:r>
    </w:p>
    <w:p w:rsidR="00000000" w:rsidDel="00000000" w:rsidP="00000000" w:rsidRDefault="00000000" w:rsidRPr="00000000" w14:paraId="00000061">
      <w:pPr>
        <w:numPr>
          <w:ilvl w:val="0"/>
          <w:numId w:val="9"/>
        </w:numPr>
        <w:ind w:left="720" w:hanging="360"/>
        <w:jc w:val="both"/>
        <w:rPr>
          <w:sz w:val="24"/>
          <w:szCs w:val="24"/>
          <w:u w:val="none"/>
        </w:rPr>
      </w:pPr>
      <w:r w:rsidDel="00000000" w:rsidR="00000000" w:rsidRPr="00000000">
        <w:rPr>
          <w:sz w:val="24"/>
          <w:szCs w:val="24"/>
          <w:rtl w:val="0"/>
        </w:rPr>
        <w:t xml:space="preserve">Foto dan video suasana studio dan kegiatan edukasi.</w:t>
      </w:r>
    </w:p>
    <w:p w:rsidR="00000000" w:rsidDel="00000000" w:rsidP="00000000" w:rsidRDefault="00000000" w:rsidRPr="00000000" w14:paraId="00000062">
      <w:pPr>
        <w:numPr>
          <w:ilvl w:val="0"/>
          <w:numId w:val="9"/>
        </w:numPr>
        <w:ind w:left="720" w:hanging="360"/>
        <w:jc w:val="both"/>
        <w:rPr>
          <w:sz w:val="24"/>
          <w:szCs w:val="24"/>
          <w:u w:val="none"/>
        </w:rPr>
      </w:pPr>
      <w:r w:rsidDel="00000000" w:rsidR="00000000" w:rsidRPr="00000000">
        <w:rPr>
          <w:sz w:val="24"/>
          <w:szCs w:val="24"/>
          <w:rtl w:val="0"/>
        </w:rPr>
        <w:t xml:space="preserve">Dokumen resmi seperti profil Studio Scrip, katalog naskah film, atau laporan kunjungan.</w:t>
      </w:r>
    </w:p>
    <w:p w:rsidR="00000000" w:rsidDel="00000000" w:rsidP="00000000" w:rsidRDefault="00000000" w:rsidRPr="00000000" w14:paraId="00000063">
      <w:pPr>
        <w:numPr>
          <w:ilvl w:val="0"/>
          <w:numId w:val="9"/>
        </w:numPr>
        <w:ind w:left="720" w:hanging="360"/>
        <w:jc w:val="both"/>
        <w:rPr>
          <w:sz w:val="24"/>
          <w:szCs w:val="24"/>
          <w:u w:val="none"/>
        </w:rPr>
      </w:pPr>
      <w:r w:rsidDel="00000000" w:rsidR="00000000" w:rsidRPr="00000000">
        <w:rPr>
          <w:sz w:val="24"/>
          <w:szCs w:val="24"/>
          <w:rtl w:val="0"/>
        </w:rPr>
        <w:t xml:space="preserve">Arsip media massa atau publikasi daring terkait Studio Scrip.</w:t>
      </w:r>
    </w:p>
    <w:p w:rsidR="00000000" w:rsidDel="00000000" w:rsidP="00000000" w:rsidRDefault="00000000" w:rsidRPr="00000000" w14:paraId="00000064">
      <w:pPr>
        <w:jc w:val="both"/>
        <w:rPr>
          <w:sz w:val="24"/>
          <w:szCs w:val="24"/>
        </w:rPr>
      </w:pPr>
      <w:r w:rsidDel="00000000" w:rsidR="00000000" w:rsidRPr="00000000">
        <w:rPr>
          <w:rtl w:val="0"/>
        </w:rPr>
      </w:r>
    </w:p>
    <w:p w:rsidR="00000000" w:rsidDel="00000000" w:rsidP="00000000" w:rsidRDefault="00000000" w:rsidRPr="00000000" w14:paraId="00000065">
      <w:pPr>
        <w:jc w:val="both"/>
        <w:rPr>
          <w:sz w:val="24"/>
          <w:szCs w:val="24"/>
        </w:rPr>
      </w:pPr>
      <w:r w:rsidDel="00000000" w:rsidR="00000000" w:rsidRPr="00000000">
        <w:rPr>
          <w:rtl w:val="0"/>
        </w:rPr>
      </w:r>
    </w:p>
    <w:p w:rsidR="00000000" w:rsidDel="00000000" w:rsidP="00000000" w:rsidRDefault="00000000" w:rsidRPr="00000000" w14:paraId="00000066">
      <w:pPr>
        <w:jc w:val="both"/>
        <w:rPr>
          <w:sz w:val="24"/>
          <w:szCs w:val="24"/>
        </w:rPr>
      </w:pPr>
      <w:r w:rsidDel="00000000" w:rsidR="00000000" w:rsidRPr="00000000">
        <w:rPr>
          <w:rtl w:val="0"/>
        </w:rPr>
      </w:r>
    </w:p>
    <w:p w:rsidR="00000000" w:rsidDel="00000000" w:rsidP="00000000" w:rsidRDefault="00000000" w:rsidRPr="00000000" w14:paraId="00000067">
      <w:pPr>
        <w:jc w:val="both"/>
        <w:rPr>
          <w:b w:val="1"/>
          <w:sz w:val="24"/>
          <w:szCs w:val="24"/>
        </w:rPr>
      </w:pPr>
      <w:r w:rsidDel="00000000" w:rsidR="00000000" w:rsidRPr="00000000">
        <w:rPr>
          <w:b w:val="1"/>
          <w:sz w:val="24"/>
          <w:szCs w:val="24"/>
          <w:rtl w:val="0"/>
        </w:rPr>
        <w:t xml:space="preserve">B. Teknik Analisis Data</w:t>
      </w:r>
    </w:p>
    <w:p w:rsidR="00000000" w:rsidDel="00000000" w:rsidP="00000000" w:rsidRDefault="00000000" w:rsidRPr="00000000" w14:paraId="00000068">
      <w:pPr>
        <w:jc w:val="both"/>
        <w:rPr>
          <w:b w:val="1"/>
          <w:sz w:val="24"/>
          <w:szCs w:val="24"/>
        </w:rPr>
      </w:pPr>
      <w:r w:rsidDel="00000000" w:rsidR="00000000" w:rsidRPr="00000000">
        <w:rPr>
          <w:rtl w:val="0"/>
        </w:rPr>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Analisis data dilakukan secara kualitatif menggunakan model Miles, Huberman, dan Saldaña (2014) yang terdiri dari tiga tahapan:</w:t>
      </w:r>
    </w:p>
    <w:p w:rsidR="00000000" w:rsidDel="00000000" w:rsidP="00000000" w:rsidRDefault="00000000" w:rsidRPr="00000000" w14:paraId="0000006A">
      <w:pPr>
        <w:jc w:val="both"/>
        <w:rPr>
          <w:sz w:val="24"/>
          <w:szCs w:val="24"/>
        </w:rPr>
      </w:pPr>
      <w:r w:rsidDel="00000000" w:rsidR="00000000" w:rsidRPr="00000000">
        <w:rPr>
          <w:rtl w:val="0"/>
        </w:rPr>
      </w:r>
    </w:p>
    <w:p w:rsidR="00000000" w:rsidDel="00000000" w:rsidP="00000000" w:rsidRDefault="00000000" w:rsidRPr="00000000" w14:paraId="0000006B">
      <w:pPr>
        <w:numPr>
          <w:ilvl w:val="0"/>
          <w:numId w:val="2"/>
        </w:numPr>
        <w:ind w:left="720" w:hanging="360"/>
        <w:jc w:val="both"/>
        <w:rPr>
          <w:sz w:val="24"/>
          <w:szCs w:val="24"/>
          <w:u w:val="none"/>
        </w:rPr>
      </w:pPr>
      <w:r w:rsidDel="00000000" w:rsidR="00000000" w:rsidRPr="00000000">
        <w:rPr>
          <w:sz w:val="24"/>
          <w:szCs w:val="24"/>
          <w:rtl w:val="0"/>
        </w:rPr>
        <w:t xml:space="preserve">Reduksi Data</w:t>
      </w:r>
    </w:p>
    <w:p w:rsidR="00000000" w:rsidDel="00000000" w:rsidP="00000000" w:rsidRDefault="00000000" w:rsidRPr="00000000" w14:paraId="0000006C">
      <w:pPr>
        <w:ind w:left="720" w:firstLine="0"/>
        <w:jc w:val="both"/>
        <w:rPr>
          <w:sz w:val="24"/>
          <w:szCs w:val="24"/>
        </w:rPr>
      </w:pPr>
      <w:r w:rsidDel="00000000" w:rsidR="00000000" w:rsidRPr="00000000">
        <w:rPr>
          <w:sz w:val="24"/>
          <w:szCs w:val="24"/>
          <w:rtl w:val="0"/>
        </w:rPr>
        <w:t xml:space="preserve">Data yang diperoleh dari wawancara, observasi, dan dokumentasi dipilah, dirangkum, dan difokuskan pada aspek-aspek yang relevan dengan strategi pengembangan perpustakaan skenario film.</w:t>
      </w:r>
    </w:p>
    <w:p w:rsidR="00000000" w:rsidDel="00000000" w:rsidP="00000000" w:rsidRDefault="00000000" w:rsidRPr="00000000" w14:paraId="0000006D">
      <w:pPr>
        <w:jc w:val="both"/>
        <w:rPr>
          <w:sz w:val="24"/>
          <w:szCs w:val="24"/>
        </w:rPr>
      </w:pPr>
      <w:r w:rsidDel="00000000" w:rsidR="00000000" w:rsidRPr="00000000">
        <w:rPr>
          <w:rtl w:val="0"/>
        </w:rPr>
      </w:r>
    </w:p>
    <w:p w:rsidR="00000000" w:rsidDel="00000000" w:rsidP="00000000" w:rsidRDefault="00000000" w:rsidRPr="00000000" w14:paraId="0000006E">
      <w:pPr>
        <w:numPr>
          <w:ilvl w:val="0"/>
          <w:numId w:val="2"/>
        </w:numPr>
        <w:ind w:left="720" w:hanging="360"/>
        <w:jc w:val="both"/>
        <w:rPr>
          <w:sz w:val="24"/>
          <w:szCs w:val="24"/>
          <w:u w:val="none"/>
        </w:rPr>
      </w:pPr>
      <w:r w:rsidDel="00000000" w:rsidR="00000000" w:rsidRPr="00000000">
        <w:rPr>
          <w:sz w:val="24"/>
          <w:szCs w:val="24"/>
          <w:rtl w:val="0"/>
        </w:rPr>
        <w:t xml:space="preserve">Penyajian Data</w:t>
      </w:r>
    </w:p>
    <w:p w:rsidR="00000000" w:rsidDel="00000000" w:rsidP="00000000" w:rsidRDefault="00000000" w:rsidRPr="00000000" w14:paraId="0000006F">
      <w:pPr>
        <w:ind w:left="720" w:firstLine="0"/>
        <w:jc w:val="both"/>
        <w:rPr>
          <w:sz w:val="24"/>
          <w:szCs w:val="24"/>
        </w:rPr>
      </w:pPr>
      <w:r w:rsidDel="00000000" w:rsidR="00000000" w:rsidRPr="00000000">
        <w:rPr>
          <w:sz w:val="24"/>
          <w:szCs w:val="24"/>
          <w:rtl w:val="0"/>
        </w:rPr>
        <w:t xml:space="preserve">Data yang telah direduksi disajikan dalam bentuk narasi deskriptif, tabel, atau matriks untuk memudahkan pemahaman mengenai pola dan hubungan antar-temuan.</w:t>
      </w:r>
    </w:p>
    <w:p w:rsidR="00000000" w:rsidDel="00000000" w:rsidP="00000000" w:rsidRDefault="00000000" w:rsidRPr="00000000" w14:paraId="00000070">
      <w:pPr>
        <w:jc w:val="both"/>
        <w:rPr>
          <w:sz w:val="24"/>
          <w:szCs w:val="24"/>
        </w:rPr>
      </w:pPr>
      <w:r w:rsidDel="00000000" w:rsidR="00000000" w:rsidRPr="00000000">
        <w:rPr>
          <w:rtl w:val="0"/>
        </w:rPr>
      </w:r>
    </w:p>
    <w:p w:rsidR="00000000" w:rsidDel="00000000" w:rsidP="00000000" w:rsidRDefault="00000000" w:rsidRPr="00000000" w14:paraId="00000071">
      <w:pPr>
        <w:numPr>
          <w:ilvl w:val="0"/>
          <w:numId w:val="2"/>
        </w:numPr>
        <w:ind w:left="720" w:hanging="360"/>
        <w:jc w:val="both"/>
        <w:rPr>
          <w:sz w:val="24"/>
          <w:szCs w:val="24"/>
          <w:u w:val="none"/>
        </w:rPr>
      </w:pPr>
      <w:r w:rsidDel="00000000" w:rsidR="00000000" w:rsidRPr="00000000">
        <w:rPr>
          <w:sz w:val="24"/>
          <w:szCs w:val="24"/>
          <w:rtl w:val="0"/>
        </w:rPr>
        <w:t xml:space="preserve">Penarikan Kesimpulan dan Verifikasi</w:t>
      </w:r>
    </w:p>
    <w:p w:rsidR="00000000" w:rsidDel="00000000" w:rsidP="00000000" w:rsidRDefault="00000000" w:rsidRPr="00000000" w14:paraId="00000072">
      <w:pPr>
        <w:ind w:left="720" w:firstLine="0"/>
        <w:jc w:val="both"/>
        <w:rPr>
          <w:sz w:val="24"/>
          <w:szCs w:val="24"/>
        </w:rPr>
      </w:pPr>
      <w:r w:rsidDel="00000000" w:rsidR="00000000" w:rsidRPr="00000000">
        <w:rPr>
          <w:sz w:val="24"/>
          <w:szCs w:val="24"/>
          <w:rtl w:val="0"/>
        </w:rPr>
        <w:t xml:space="preserve">Kesimpulan ditarik secara induktif berdasarkan pola temuan lapangan. Proses verifikasi dilakukan dengan triangulasi sumber (membandingkan data dari wawancara, observasi, dan dokumentasi) untuk memastikan keabsahan data.</w:t>
      </w:r>
    </w:p>
    <w:p w:rsidR="00000000" w:rsidDel="00000000" w:rsidP="00000000" w:rsidRDefault="00000000" w:rsidRPr="00000000" w14:paraId="00000073">
      <w:pPr>
        <w:jc w:val="both"/>
        <w:rPr>
          <w:sz w:val="24"/>
          <w:szCs w:val="24"/>
        </w:rPr>
      </w:pPr>
      <w:r w:rsidDel="00000000" w:rsidR="00000000" w:rsidRPr="00000000">
        <w:rPr>
          <w:rtl w:val="0"/>
        </w:rPr>
      </w:r>
    </w:p>
    <w:p w:rsidR="00000000" w:rsidDel="00000000" w:rsidP="00000000" w:rsidRDefault="00000000" w:rsidRPr="00000000" w14:paraId="00000074">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75">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76">
      <w:pPr>
        <w:spacing w:after="240" w:before="240" w:line="276" w:lineRule="auto"/>
        <w:rPr>
          <w:sz w:val="24"/>
          <w:szCs w:val="24"/>
        </w:rPr>
      </w:pPr>
      <w:r w:rsidDel="00000000" w:rsidR="00000000" w:rsidRPr="00000000">
        <w:rPr>
          <w:rtl w:val="0"/>
        </w:rPr>
      </w:r>
    </w:p>
    <w:p w:rsidR="00000000" w:rsidDel="00000000" w:rsidP="00000000" w:rsidRDefault="00000000" w:rsidRPr="00000000" w14:paraId="00000077">
      <w:pPr>
        <w:spacing w:after="240" w:before="240" w:line="276" w:lineRule="auto"/>
        <w:rPr>
          <w:sz w:val="24"/>
          <w:szCs w:val="24"/>
        </w:rPr>
      </w:pPr>
      <w:r w:rsidDel="00000000" w:rsidR="00000000" w:rsidRPr="00000000">
        <w:rPr>
          <w:rtl w:val="0"/>
        </w:rPr>
      </w:r>
    </w:p>
    <w:p w:rsidR="00000000" w:rsidDel="00000000" w:rsidP="00000000" w:rsidRDefault="00000000" w:rsidRPr="00000000" w14:paraId="00000078">
      <w:pPr>
        <w:spacing w:after="240" w:before="240"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9">
      <w:pPr>
        <w:spacing w:after="240" w:before="240"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A">
      <w:pPr>
        <w:spacing w:after="240" w:before="240" w:line="276" w:lineRule="auto"/>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B">
      <w:pPr>
        <w:spacing w:after="240" w:before="240" w:line="276" w:lineRule="auto"/>
        <w:rPr>
          <w:b w:val="1"/>
          <w:sz w:val="28"/>
          <w:szCs w:val="28"/>
        </w:rPr>
      </w:pPr>
      <w:r w:rsidDel="00000000" w:rsidR="00000000" w:rsidRPr="00000000">
        <w:rPr>
          <w:rtl w:val="0"/>
        </w:rPr>
      </w:r>
    </w:p>
    <w:p w:rsidR="00000000" w:rsidDel="00000000" w:rsidP="00000000" w:rsidRDefault="00000000" w:rsidRPr="00000000" w14:paraId="0000007C">
      <w:pPr>
        <w:rPr>
          <w:b w:val="1"/>
          <w:sz w:val="28"/>
          <w:szCs w:val="28"/>
        </w:rPr>
      </w:pPr>
      <w:r w:rsidDel="00000000" w:rsidR="00000000" w:rsidRPr="00000000">
        <w:rPr>
          <w:rtl w:val="0"/>
        </w:rPr>
      </w:r>
    </w:p>
    <w:p w:rsidR="00000000" w:rsidDel="00000000" w:rsidP="00000000" w:rsidRDefault="00000000" w:rsidRPr="00000000" w14:paraId="0000007D">
      <w:pPr>
        <w:jc w:val="center"/>
        <w:rPr>
          <w:b w:val="1"/>
          <w:sz w:val="28"/>
          <w:szCs w:val="28"/>
        </w:rPr>
      </w:pPr>
      <w:r w:rsidDel="00000000" w:rsidR="00000000" w:rsidRPr="00000000">
        <w:rPr>
          <w:b w:val="1"/>
          <w:sz w:val="28"/>
          <w:szCs w:val="28"/>
          <w:rtl w:val="0"/>
        </w:rPr>
        <w:t xml:space="preserve">DAFTAR PUSTAKA </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Apriansyah, A. (2020). </w:t>
      </w:r>
      <w:r w:rsidDel="00000000" w:rsidR="00000000" w:rsidRPr="00000000">
        <w:rPr>
          <w:i w:val="1"/>
          <w:sz w:val="24"/>
          <w:szCs w:val="24"/>
          <w:rtl w:val="0"/>
        </w:rPr>
        <w:t xml:space="preserve">Pengembangan media pembelajaran video berbasis animasi mata kuliah ilmu bahan bangunan</w:t>
      </w:r>
      <w:r w:rsidDel="00000000" w:rsidR="00000000" w:rsidRPr="00000000">
        <w:rPr>
          <w:sz w:val="24"/>
          <w:szCs w:val="24"/>
          <w:rtl w:val="0"/>
        </w:rPr>
        <w:t xml:space="preserve">. Universitas Negeri Jakarta.</w:t>
        <w:br w:type="textWrapping"/>
      </w:r>
    </w:p>
    <w:p w:rsidR="00000000" w:rsidDel="00000000" w:rsidP="00000000" w:rsidRDefault="00000000" w:rsidRPr="00000000" w14:paraId="00000081">
      <w:pPr>
        <w:rPr>
          <w:color w:val="1155cc"/>
          <w:sz w:val="24"/>
          <w:szCs w:val="24"/>
          <w:u w:val="single"/>
        </w:rPr>
      </w:pPr>
      <w:r w:rsidDel="00000000" w:rsidR="00000000" w:rsidRPr="00000000">
        <w:rPr>
          <w:color w:val="252525"/>
          <w:sz w:val="24"/>
          <w:szCs w:val="24"/>
          <w:rtl w:val="0"/>
        </w:rPr>
        <w:t xml:space="preserve">Navarrete, E., Nehring, A., Schanze, S., Ewerth, R., &amp; Hoppe, A. (2023). A closer look into recent video-based learning research: A comprehensive review of video characteristics, tools, technologies, and learning effectiveness. </w:t>
      </w:r>
      <w:r w:rsidDel="00000000" w:rsidR="00000000" w:rsidRPr="00000000">
        <w:rPr>
          <w:i w:val="1"/>
          <w:color w:val="252525"/>
          <w:sz w:val="24"/>
          <w:szCs w:val="24"/>
          <w:rtl w:val="0"/>
        </w:rPr>
        <w:t xml:space="preserve">arXiv</w:t>
      </w:r>
      <w:r w:rsidDel="00000000" w:rsidR="00000000" w:rsidRPr="00000000">
        <w:rPr>
          <w:color w:val="252525"/>
          <w:sz w:val="24"/>
          <w:szCs w:val="24"/>
          <w:rtl w:val="0"/>
        </w:rPr>
        <w:t xml:space="preserve">.</w:t>
      </w:r>
      <w:hyperlink r:id="rId8">
        <w:r w:rsidDel="00000000" w:rsidR="00000000" w:rsidRPr="00000000">
          <w:rPr>
            <w:color w:val="252525"/>
            <w:sz w:val="24"/>
            <w:szCs w:val="24"/>
            <w:u w:val="single"/>
            <w:rtl w:val="0"/>
          </w:rPr>
          <w:t xml:space="preserve"> </w:t>
        </w:r>
      </w:hyperlink>
      <w:hyperlink r:id="rId9">
        <w:r w:rsidDel="00000000" w:rsidR="00000000" w:rsidRPr="00000000">
          <w:rPr>
            <w:color w:val="1155cc"/>
            <w:sz w:val="24"/>
            <w:szCs w:val="24"/>
            <w:u w:val="single"/>
            <w:rtl w:val="0"/>
          </w:rPr>
          <w:t xml:space="preserve">https://arxiv.org/abs/2301.13617</w:t>
          <w:br w:type="textWrapping"/>
        </w:r>
      </w:hyperlink>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sz w:val="24"/>
          <w:szCs w:val="24"/>
          <w:rtl w:val="0"/>
        </w:rPr>
        <w:t xml:space="preserve">Nugraini, S. (2024). Penggunaan media sinema edukatif dalam meningkatkan hasil belajar dan kemampuan komunikasi siswa. </w:t>
      </w:r>
      <w:r w:rsidDel="00000000" w:rsidR="00000000" w:rsidRPr="00000000">
        <w:rPr>
          <w:i w:val="1"/>
          <w:sz w:val="24"/>
          <w:szCs w:val="24"/>
          <w:rtl w:val="0"/>
        </w:rPr>
        <w:t xml:space="preserve">Jurnal Edukatif: Jurnal Ilmu Pendidikan</w:t>
      </w:r>
      <w:r w:rsidDel="00000000" w:rsidR="00000000" w:rsidRPr="00000000">
        <w:rPr>
          <w:sz w:val="24"/>
          <w:szCs w:val="24"/>
          <w:rtl w:val="0"/>
        </w:rPr>
        <w:t xml:space="preserve">, 6(2), 6526–6535. https://edukatif.org/edukatif/article/download/6526/pdf</w:t>
        <w:br w:type="textWrapping"/>
      </w:r>
    </w:p>
    <w:p w:rsidR="00000000" w:rsidDel="00000000" w:rsidP="00000000" w:rsidRDefault="00000000" w:rsidRPr="00000000" w14:paraId="00000083">
      <w:pPr>
        <w:rPr>
          <w:sz w:val="24"/>
          <w:szCs w:val="24"/>
        </w:rPr>
      </w:pPr>
      <w:r w:rsidDel="00000000" w:rsidR="00000000" w:rsidRPr="00000000">
        <w:rPr>
          <w:sz w:val="24"/>
          <w:szCs w:val="24"/>
          <w:rtl w:val="0"/>
        </w:rPr>
        <w:t xml:space="preserve">Rahayu, D., Santoso, F., &amp; Maulida, A. (2021). Efektivitas film pendek terhadap peningkatan pengetahuan remaja tentang verbal bullying. </w:t>
      </w:r>
      <w:r w:rsidDel="00000000" w:rsidR="00000000" w:rsidRPr="00000000">
        <w:rPr>
          <w:i w:val="1"/>
          <w:sz w:val="24"/>
          <w:szCs w:val="24"/>
          <w:rtl w:val="0"/>
        </w:rPr>
        <w:t xml:space="preserve">Corona: Jurnal Ilmu Kesehatan</w:t>
      </w:r>
      <w:r w:rsidDel="00000000" w:rsidR="00000000" w:rsidRPr="00000000">
        <w:rPr>
          <w:sz w:val="24"/>
          <w:szCs w:val="24"/>
          <w:rtl w:val="0"/>
        </w:rPr>
        <w:t xml:space="preserve">, 3(1), 1140–1468. https://journal.arikesi.or.id/index.php/Corona/article/download/1140/1468/6415</w:t>
        <w:br w:type="textWrapping"/>
      </w:r>
    </w:p>
    <w:p w:rsidR="00000000" w:rsidDel="00000000" w:rsidP="00000000" w:rsidRDefault="00000000" w:rsidRPr="00000000" w14:paraId="00000084">
      <w:pPr>
        <w:rPr>
          <w:sz w:val="24"/>
          <w:szCs w:val="24"/>
        </w:rPr>
      </w:pPr>
      <w:r w:rsidDel="00000000" w:rsidR="00000000" w:rsidRPr="00000000">
        <w:rPr>
          <w:sz w:val="24"/>
          <w:szCs w:val="24"/>
          <w:rtl w:val="0"/>
        </w:rPr>
        <w:t xml:space="preserve">Setiawan, A., Pratama, R., &amp; Lestari, W. (2024). Pengembangan media film pendek untuk pencegahan pelecehan seksual. </w:t>
      </w:r>
      <w:r w:rsidDel="00000000" w:rsidR="00000000" w:rsidRPr="00000000">
        <w:rPr>
          <w:i w:val="1"/>
          <w:sz w:val="24"/>
          <w:szCs w:val="24"/>
          <w:rtl w:val="0"/>
        </w:rPr>
        <w:t xml:space="preserve">Jurnal Foundasia</w:t>
      </w:r>
      <w:r w:rsidDel="00000000" w:rsidR="00000000" w:rsidRPr="00000000">
        <w:rPr>
          <w:sz w:val="24"/>
          <w:szCs w:val="24"/>
          <w:rtl w:val="0"/>
        </w:rPr>
        <w:t xml:space="preserve">, 5(1), 45–56.</w:t>
        <w:br w:type="textWrapping"/>
      </w:r>
    </w:p>
    <w:p w:rsidR="00000000" w:rsidDel="00000000" w:rsidP="00000000" w:rsidRDefault="00000000" w:rsidRPr="00000000" w14:paraId="00000085">
      <w:pPr>
        <w:rPr>
          <w:sz w:val="24"/>
          <w:szCs w:val="24"/>
        </w:rPr>
      </w:pPr>
      <w:r w:rsidDel="00000000" w:rsidR="00000000" w:rsidRPr="00000000">
        <w:rPr>
          <w:sz w:val="24"/>
          <w:szCs w:val="24"/>
          <w:rtl w:val="0"/>
        </w:rPr>
        <w:t xml:space="preserve">Strategi Komunikasi Persuasif lewat Pemutaran Film Pendek Merdeka Belajar di Desa Duawutun. (2025). </w:t>
      </w:r>
      <w:r w:rsidDel="00000000" w:rsidR="00000000" w:rsidRPr="00000000">
        <w:rPr>
          <w:i w:val="1"/>
          <w:sz w:val="24"/>
          <w:szCs w:val="24"/>
          <w:rtl w:val="0"/>
        </w:rPr>
        <w:t xml:space="preserve">Jurnal PPMI STI AY APPIM Makassar</w:t>
      </w:r>
      <w:r w:rsidDel="00000000" w:rsidR="00000000" w:rsidRPr="00000000">
        <w:rPr>
          <w:sz w:val="24"/>
          <w:szCs w:val="24"/>
          <w:rtl w:val="0"/>
        </w:rPr>
        <w:t xml:space="preserve">.</w:t>
        <w:br w:type="textWrapping"/>
      </w:r>
    </w:p>
    <w:p w:rsidR="00000000" w:rsidDel="00000000" w:rsidP="00000000" w:rsidRDefault="00000000" w:rsidRPr="00000000" w14:paraId="00000086">
      <w:pPr>
        <w:rPr>
          <w:sz w:val="24"/>
          <w:szCs w:val="24"/>
        </w:rPr>
      </w:pPr>
      <w:r w:rsidDel="00000000" w:rsidR="00000000" w:rsidRPr="00000000">
        <w:rPr>
          <w:sz w:val="24"/>
          <w:szCs w:val="24"/>
          <w:rtl w:val="0"/>
        </w:rPr>
        <w:t xml:space="preserve">Sukiman. (2020). </w:t>
      </w:r>
      <w:r w:rsidDel="00000000" w:rsidR="00000000" w:rsidRPr="00000000">
        <w:rPr>
          <w:i w:val="1"/>
          <w:sz w:val="24"/>
          <w:szCs w:val="24"/>
          <w:rtl w:val="0"/>
        </w:rPr>
        <w:t xml:space="preserve">Video pembelajaran adalah seperangkat komponen atau media yang mampu menampilkan gambar sekaligus suara dalam waktu bersamaan</w:t>
      </w:r>
      <w:r w:rsidDel="00000000" w:rsidR="00000000" w:rsidRPr="00000000">
        <w:rPr>
          <w:sz w:val="24"/>
          <w:szCs w:val="24"/>
          <w:rtl w:val="0"/>
        </w:rPr>
        <w:t xml:space="preserve">. UIN Sunan Kalijaga.</w:t>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color w:val="1155cc"/>
          <w:sz w:val="24"/>
          <w:szCs w:val="24"/>
          <w:u w:val="single"/>
        </w:rPr>
      </w:pPr>
      <w:r w:rsidDel="00000000" w:rsidR="00000000" w:rsidRPr="00000000">
        <w:rPr>
          <w:color w:val="252525"/>
          <w:sz w:val="24"/>
          <w:szCs w:val="24"/>
          <w:rtl w:val="0"/>
        </w:rPr>
        <w:t xml:space="preserve">Navarrete, E., Nehring, A., Schanze, S., Ewerth, R., &amp; Hoppe, A. (2023). A closer look into recent video-based learning research: A comprehensive review of video characteristics, tools, technologies, and learning effectiveness. </w:t>
      </w:r>
      <w:r w:rsidDel="00000000" w:rsidR="00000000" w:rsidRPr="00000000">
        <w:rPr>
          <w:i w:val="1"/>
          <w:color w:val="252525"/>
          <w:sz w:val="24"/>
          <w:szCs w:val="24"/>
          <w:rtl w:val="0"/>
        </w:rPr>
        <w:t xml:space="preserve">arXiv</w:t>
      </w:r>
      <w:r w:rsidDel="00000000" w:rsidR="00000000" w:rsidRPr="00000000">
        <w:rPr>
          <w:color w:val="252525"/>
          <w:sz w:val="24"/>
          <w:szCs w:val="24"/>
          <w:rtl w:val="0"/>
        </w:rPr>
        <w:t xml:space="preserve">.</w:t>
      </w:r>
      <w:hyperlink r:id="rId10">
        <w:r w:rsidDel="00000000" w:rsidR="00000000" w:rsidRPr="00000000">
          <w:rPr>
            <w:color w:val="252525"/>
            <w:sz w:val="24"/>
            <w:szCs w:val="24"/>
            <w:u w:val="single"/>
            <w:rtl w:val="0"/>
          </w:rPr>
          <w:t xml:space="preserve"> </w:t>
        </w:r>
      </w:hyperlink>
      <w:hyperlink r:id="rId11">
        <w:r w:rsidDel="00000000" w:rsidR="00000000" w:rsidRPr="00000000">
          <w:rPr>
            <w:color w:val="1155cc"/>
            <w:sz w:val="24"/>
            <w:szCs w:val="24"/>
            <w:u w:val="single"/>
            <w:rtl w:val="0"/>
          </w:rPr>
          <w:t xml:space="preserve">https://arxiv.org/abs/2301.13617</w:t>
          <w:br w:type="textWrapping"/>
        </w:r>
      </w:hyperlink>
      <w:r w:rsidDel="00000000" w:rsidR="00000000" w:rsidRPr="00000000">
        <w:rPr>
          <w:rtl w:val="0"/>
        </w:rPr>
      </w:r>
    </w:p>
    <w:p w:rsidR="00000000" w:rsidDel="00000000" w:rsidP="00000000" w:rsidRDefault="00000000" w:rsidRPr="00000000" w14:paraId="00000089">
      <w:pPr>
        <w:rPr/>
      </w:pPr>
      <w:r w:rsidDel="00000000" w:rsidR="00000000" w:rsidRPr="00000000">
        <w:rPr>
          <w:sz w:val="24"/>
          <w:szCs w:val="24"/>
          <w:rtl w:val="0"/>
        </w:rPr>
        <w:t xml:space="preserve">Nugraini, S. (2024). Penggunaan media sinema edukatif dalam meningkatkan hasil belajar dan kemampuan komunikasi siswa. </w:t>
      </w:r>
      <w:r w:rsidDel="00000000" w:rsidR="00000000" w:rsidRPr="00000000">
        <w:rPr>
          <w:i w:val="1"/>
          <w:sz w:val="24"/>
          <w:szCs w:val="24"/>
          <w:rtl w:val="0"/>
        </w:rPr>
        <w:t xml:space="preserve">Jurnal Edukatif: Jurnal Ilmu Pendidikan</w:t>
      </w:r>
      <w:r w:rsidDel="00000000" w:rsidR="00000000" w:rsidRPr="00000000">
        <w:rPr>
          <w:sz w:val="24"/>
          <w:szCs w:val="24"/>
          <w:rtl w:val="0"/>
        </w:rPr>
        <w:t xml:space="preserve">, 6(2), 6526–6535. https://edukatif.org/edukatif/article/download/6526/pdf</w:t>
      </w:r>
      <w:r w:rsidDel="00000000" w:rsidR="00000000" w:rsidRPr="00000000">
        <w:rPr>
          <w:rtl w:val="0"/>
        </w:rPr>
        <w:br w:type="textWrapping"/>
      </w:r>
    </w:p>
    <w:p w:rsidR="00000000" w:rsidDel="00000000" w:rsidP="00000000" w:rsidRDefault="00000000" w:rsidRPr="00000000" w14:paraId="0000008A">
      <w:pPr>
        <w:rPr>
          <w:rFonts w:ascii="Arial" w:cs="Arial" w:eastAsia="Arial" w:hAnsi="Arial"/>
          <w:color w:val="252525"/>
          <w:sz w:val="24"/>
          <w:szCs w:val="24"/>
        </w:rPr>
      </w:pPr>
      <w:r w:rsidDel="00000000" w:rsidR="00000000" w:rsidRPr="00000000">
        <w:rPr>
          <w:rFonts w:ascii="Arial" w:cs="Arial" w:eastAsia="Arial" w:hAnsi="Arial"/>
          <w:color w:val="252525"/>
          <w:sz w:val="24"/>
          <w:szCs w:val="24"/>
          <w:rtl w:val="0"/>
        </w:rPr>
        <w:t xml:space="preserve">Rahayu, D., Santoso, F., &amp; Maulida, A. (2021). Efektivitas film pendek terhadap peningkatan pengetahuan remaja tentang verbal bullying. </w:t>
      </w:r>
      <w:r w:rsidDel="00000000" w:rsidR="00000000" w:rsidRPr="00000000">
        <w:rPr>
          <w:rFonts w:ascii="Arial" w:cs="Arial" w:eastAsia="Arial" w:hAnsi="Arial"/>
          <w:i w:val="1"/>
          <w:color w:val="252525"/>
          <w:sz w:val="24"/>
          <w:szCs w:val="24"/>
          <w:rtl w:val="0"/>
        </w:rPr>
        <w:t xml:space="preserve">Corona: Jurnal Ilmu Kesehatan</w:t>
      </w:r>
      <w:r w:rsidDel="00000000" w:rsidR="00000000" w:rsidRPr="00000000">
        <w:rPr>
          <w:rFonts w:ascii="Arial" w:cs="Arial" w:eastAsia="Arial" w:hAnsi="Arial"/>
          <w:color w:val="252525"/>
          <w:sz w:val="24"/>
          <w:szCs w:val="24"/>
          <w:rtl w:val="0"/>
        </w:rPr>
        <w:t xml:space="preserve">, 3(1), 1140–1468. https://journal.arikesi.or.id/index.php/Corona/article/download/1140/1468/6415</w:t>
        <w:br w:type="textWrapping"/>
      </w:r>
    </w:p>
    <w:p w:rsidR="00000000" w:rsidDel="00000000" w:rsidP="00000000" w:rsidRDefault="00000000" w:rsidRPr="00000000" w14:paraId="0000008B">
      <w:pPr>
        <w:rPr>
          <w:rFonts w:ascii="Arial" w:cs="Arial" w:eastAsia="Arial" w:hAnsi="Arial"/>
          <w:color w:val="252525"/>
          <w:sz w:val="24"/>
          <w:szCs w:val="24"/>
        </w:rPr>
      </w:pPr>
      <w:r w:rsidDel="00000000" w:rsidR="00000000" w:rsidRPr="00000000">
        <w:rPr>
          <w:rFonts w:ascii="Arial" w:cs="Arial" w:eastAsia="Arial" w:hAnsi="Arial"/>
          <w:color w:val="252525"/>
          <w:sz w:val="24"/>
          <w:szCs w:val="24"/>
          <w:rtl w:val="0"/>
        </w:rPr>
        <w:t xml:space="preserve">Santrock, J. W. (2021). </w:t>
      </w:r>
      <w:r w:rsidDel="00000000" w:rsidR="00000000" w:rsidRPr="00000000">
        <w:rPr>
          <w:rFonts w:ascii="Arial" w:cs="Arial" w:eastAsia="Arial" w:hAnsi="Arial"/>
          <w:i w:val="1"/>
          <w:color w:val="252525"/>
          <w:sz w:val="24"/>
          <w:szCs w:val="24"/>
          <w:rtl w:val="0"/>
        </w:rPr>
        <w:t xml:space="preserve">Educational psychology</w:t>
      </w:r>
      <w:r w:rsidDel="00000000" w:rsidR="00000000" w:rsidRPr="00000000">
        <w:rPr>
          <w:rFonts w:ascii="Arial" w:cs="Arial" w:eastAsia="Arial" w:hAnsi="Arial"/>
          <w:color w:val="252525"/>
          <w:sz w:val="24"/>
          <w:szCs w:val="24"/>
          <w:rtl w:val="0"/>
        </w:rPr>
        <w:t xml:space="preserve"> (7th ed.). New York: McGraw-Hill.</w:t>
        <w:br w:type="textWrapping"/>
      </w:r>
    </w:p>
    <w:p w:rsidR="00000000" w:rsidDel="00000000" w:rsidP="00000000" w:rsidRDefault="00000000" w:rsidRPr="00000000" w14:paraId="0000008C">
      <w:pPr>
        <w:rPr>
          <w:rFonts w:ascii="Arial" w:cs="Arial" w:eastAsia="Arial" w:hAnsi="Arial"/>
          <w:color w:val="252525"/>
          <w:sz w:val="24"/>
          <w:szCs w:val="24"/>
        </w:rPr>
      </w:pPr>
      <w:r w:rsidDel="00000000" w:rsidR="00000000" w:rsidRPr="00000000">
        <w:rPr>
          <w:rFonts w:ascii="Arial" w:cs="Arial" w:eastAsia="Arial" w:hAnsi="Arial"/>
          <w:color w:val="252525"/>
          <w:sz w:val="24"/>
          <w:szCs w:val="24"/>
          <w:rtl w:val="0"/>
        </w:rPr>
        <w:t xml:space="preserve">Schunk, D. H. (2020). </w:t>
      </w:r>
      <w:r w:rsidDel="00000000" w:rsidR="00000000" w:rsidRPr="00000000">
        <w:rPr>
          <w:rFonts w:ascii="Arial" w:cs="Arial" w:eastAsia="Arial" w:hAnsi="Arial"/>
          <w:i w:val="1"/>
          <w:color w:val="252525"/>
          <w:sz w:val="24"/>
          <w:szCs w:val="24"/>
          <w:rtl w:val="0"/>
        </w:rPr>
        <w:t xml:space="preserve">Learning theories: An educational perspective</w:t>
      </w:r>
      <w:r w:rsidDel="00000000" w:rsidR="00000000" w:rsidRPr="00000000">
        <w:rPr>
          <w:rFonts w:ascii="Arial" w:cs="Arial" w:eastAsia="Arial" w:hAnsi="Arial"/>
          <w:color w:val="252525"/>
          <w:sz w:val="24"/>
          <w:szCs w:val="24"/>
          <w:rtl w:val="0"/>
        </w:rPr>
        <w:t xml:space="preserve"> (8th ed.). Boston: Pearson.</w:t>
        <w:br w:type="textWrapping"/>
      </w:r>
    </w:p>
    <w:p w:rsidR="00000000" w:rsidDel="00000000" w:rsidP="00000000" w:rsidRDefault="00000000" w:rsidRPr="00000000" w14:paraId="0000008D">
      <w:pPr>
        <w:rPr>
          <w:rFonts w:ascii="Arial" w:cs="Arial" w:eastAsia="Arial" w:hAnsi="Arial"/>
          <w:color w:val="252525"/>
          <w:sz w:val="24"/>
          <w:szCs w:val="24"/>
        </w:rPr>
      </w:pPr>
      <w:r w:rsidDel="00000000" w:rsidR="00000000" w:rsidRPr="00000000">
        <w:rPr>
          <w:rFonts w:ascii="Arial" w:cs="Arial" w:eastAsia="Arial" w:hAnsi="Arial"/>
          <w:color w:val="252525"/>
          <w:sz w:val="24"/>
          <w:szCs w:val="24"/>
          <w:rtl w:val="0"/>
        </w:rPr>
        <w:t xml:space="preserve">Severin, W. J., &amp; Tankard, J. W. (2020). </w:t>
      </w:r>
      <w:r w:rsidDel="00000000" w:rsidR="00000000" w:rsidRPr="00000000">
        <w:rPr>
          <w:rFonts w:ascii="Arial" w:cs="Arial" w:eastAsia="Arial" w:hAnsi="Arial"/>
          <w:i w:val="1"/>
          <w:color w:val="252525"/>
          <w:sz w:val="24"/>
          <w:szCs w:val="24"/>
          <w:rtl w:val="0"/>
        </w:rPr>
        <w:t xml:space="preserve">Communication theories: Origins, methods, and uses in the mass media</w:t>
      </w:r>
      <w:r w:rsidDel="00000000" w:rsidR="00000000" w:rsidRPr="00000000">
        <w:rPr>
          <w:rFonts w:ascii="Arial" w:cs="Arial" w:eastAsia="Arial" w:hAnsi="Arial"/>
          <w:color w:val="252525"/>
          <w:sz w:val="24"/>
          <w:szCs w:val="24"/>
          <w:rtl w:val="0"/>
        </w:rPr>
        <w:t xml:space="preserve"> (8th ed.). New York: Harper &amp; Row.</w:t>
      </w:r>
    </w:p>
    <w:sectPr>
      <w:pgSz w:h="16840" w:w="1190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right"/>
      <w:pPr>
        <w:ind w:left="2160" w:hanging="360"/>
      </w:pPr>
      <w:rPr>
        <w:u w:val="none"/>
      </w:rPr>
    </w:lvl>
    <w:lvl w:ilvl="1">
      <w:start w:val="1"/>
      <w:numFmt w:val="decimal"/>
      <w:lvlText w:val="%1.%2."/>
      <w:lvlJc w:val="right"/>
      <w:pPr>
        <w:ind w:left="2880" w:hanging="360"/>
      </w:pPr>
      <w:rPr>
        <w:u w:val="none"/>
      </w:rPr>
    </w:lvl>
    <w:lvl w:ilvl="2">
      <w:start w:val="1"/>
      <w:numFmt w:val="decimal"/>
      <w:lvlText w:val="%1.%2.%3."/>
      <w:lvlJc w:val="right"/>
      <w:pPr>
        <w:ind w:left="3600" w:hanging="360"/>
      </w:pPr>
      <w:rPr>
        <w:u w:val="none"/>
      </w:rPr>
    </w:lvl>
    <w:lvl w:ilvl="3">
      <w:start w:val="1"/>
      <w:numFmt w:val="decimal"/>
      <w:lvlText w:val="%1.%2.%3.%4."/>
      <w:lvlJc w:val="right"/>
      <w:pPr>
        <w:ind w:left="4320" w:hanging="360"/>
      </w:pPr>
      <w:rPr>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arxiv.org/abs/2301.13617" TargetMode="External"/><Relationship Id="rId10" Type="http://schemas.openxmlformats.org/officeDocument/2006/relationships/hyperlink" Target="https://arxiv.org/abs/2301.13617" TargetMode="External"/><Relationship Id="rId9" Type="http://schemas.openxmlformats.org/officeDocument/2006/relationships/hyperlink" Target="https://arxiv.org/abs/2301.1361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arxiv.org/abs/2301.13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wYjydLi6q/gbdOh5ZiZXJAUIw==">CgMxLjAyDmgubGYxeDBocnMyZDQ1Mg5oLm83dGZyYWVib3lhYjIOaC40cGJyYjhwamFrcnoyDmgudndlMGF4dmh6ZDcwMg5oLnJleGhjNHpnb3N6OTgAciExbG5qQjRBZGJldlNCNHlkY2hMdzJCbld4OWdHNVoxSXM=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2024-05-20T11:32:29Z</dcterms:created>
  <dc:creator>Apache POI</dc:creator>
</cp:coreProperties>
</file>