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B57F2" w14:textId="64957BB9" w:rsidR="00B40DE5" w:rsidRDefault="00B40DE5"/>
    <w:tbl>
      <w:tblPr>
        <w:tblW w:w="109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5"/>
        <w:gridCol w:w="148"/>
        <w:gridCol w:w="6025"/>
        <w:gridCol w:w="73"/>
      </w:tblGrid>
      <w:tr w:rsidR="00180497" w:rsidRPr="00180497" w14:paraId="6259164B" w14:textId="77777777" w:rsidTr="00180497">
        <w:trPr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622F2C92" w14:textId="5C36FF01" w:rsidR="00180497" w:rsidRDefault="00180497" w:rsidP="00180497">
            <w:pPr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r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PRESENSI FILM HISTORY</w:t>
            </w:r>
          </w:p>
          <w:p w14:paraId="3CFE0655" w14:textId="77777777" w:rsidR="00180497" w:rsidRDefault="00180497" w:rsidP="00180497">
            <w:pPr>
              <w:jc w:val="center"/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</w:p>
          <w:p w14:paraId="2F8498AB" w14:textId="77777777" w:rsidR="00180497" w:rsidRDefault="00180497" w:rsidP="00180497">
            <w:pPr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</w:p>
          <w:p w14:paraId="48686BF5" w14:textId="0267C64D" w:rsidR="00180497" w:rsidRPr="00180497" w:rsidRDefault="00180497" w:rsidP="00180497">
            <w:pPr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r w:rsidRPr="00180497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 xml:space="preserve">Program </w:t>
            </w:r>
            <w:proofErr w:type="spellStart"/>
            <w:r w:rsidRPr="00180497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Studi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6902613B" w14:textId="77777777" w:rsidR="00180497" w:rsidRPr="00180497" w:rsidRDefault="00180497" w:rsidP="00180497">
            <w:pPr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r w:rsidRPr="00180497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1B58FC5D" w14:textId="77777777" w:rsidR="00180497" w:rsidRPr="00180497" w:rsidRDefault="00180497" w:rsidP="00180497">
            <w:pPr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r w:rsidRPr="00180497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 xml:space="preserve">D3 </w:t>
            </w:r>
            <w:proofErr w:type="spellStart"/>
            <w:r w:rsidRPr="00180497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Produksi</w:t>
            </w:r>
            <w:proofErr w:type="spellEnd"/>
            <w:r w:rsidRPr="00180497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 xml:space="preserve"> Film dan </w:t>
            </w:r>
            <w:proofErr w:type="spellStart"/>
            <w:r w:rsidRPr="00180497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Televisi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3FD62CCA" w14:textId="77777777" w:rsidR="00180497" w:rsidRPr="00180497" w:rsidRDefault="00180497" w:rsidP="00180497">
            <w:pPr>
              <w:jc w:val="center"/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</w:p>
        </w:tc>
      </w:tr>
      <w:tr w:rsidR="00180497" w:rsidRPr="00180497" w14:paraId="0BB627C3" w14:textId="77777777" w:rsidTr="00180497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EB929FE" w14:textId="77777777" w:rsidR="00180497" w:rsidRPr="00180497" w:rsidRDefault="00180497" w:rsidP="00180497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180497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Mata </w:t>
            </w:r>
            <w:proofErr w:type="spellStart"/>
            <w:r w:rsidRPr="00180497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08CBA94" w14:textId="77777777" w:rsidR="00180497" w:rsidRPr="00180497" w:rsidRDefault="00180497" w:rsidP="00180497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180497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1DEC0A4" w14:textId="77777777" w:rsidR="00180497" w:rsidRPr="00180497" w:rsidRDefault="00180497" w:rsidP="00180497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180497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Film History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9913D9A" w14:textId="77777777" w:rsidR="00180497" w:rsidRPr="00180497" w:rsidRDefault="00180497" w:rsidP="00180497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</w:p>
        </w:tc>
      </w:tr>
      <w:tr w:rsidR="00180497" w:rsidRPr="00180497" w14:paraId="08FF8BAD" w14:textId="77777777" w:rsidTr="00180497">
        <w:tc>
          <w:tcPr>
            <w:tcW w:w="0" w:type="auto"/>
            <w:shd w:val="clear" w:color="auto" w:fill="FFFFFF"/>
            <w:vAlign w:val="center"/>
            <w:hideMark/>
          </w:tcPr>
          <w:p w14:paraId="662008DA" w14:textId="77777777" w:rsidR="00180497" w:rsidRPr="00180497" w:rsidRDefault="00180497" w:rsidP="00180497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180497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Dosen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00890E" w14:textId="77777777" w:rsidR="00180497" w:rsidRPr="00180497" w:rsidRDefault="00180497" w:rsidP="00180497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180497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96D394" w14:textId="77777777" w:rsidR="00180497" w:rsidRPr="00180497" w:rsidRDefault="00180497" w:rsidP="00180497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180497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Winda</w:t>
            </w:r>
            <w:proofErr w:type="spellEnd"/>
            <w:r w:rsidRPr="00180497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180497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Pramesti</w:t>
            </w:r>
            <w:proofErr w:type="spellEnd"/>
            <w:r w:rsidRPr="00180497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, </w:t>
            </w:r>
            <w:proofErr w:type="spellStart"/>
            <w:r w:rsidRPr="00180497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M.Sn</w:t>
            </w:r>
            <w:proofErr w:type="spellEnd"/>
            <w:r w:rsidRPr="00180497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3F810C" w14:textId="77777777" w:rsidR="00180497" w:rsidRPr="00180497" w:rsidRDefault="00180497" w:rsidP="00180497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</w:p>
        </w:tc>
      </w:tr>
      <w:tr w:rsidR="00180497" w:rsidRPr="00180497" w14:paraId="324B00BB" w14:textId="77777777" w:rsidTr="00180497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4E9E27CA" w14:textId="77777777" w:rsidR="00180497" w:rsidRPr="00180497" w:rsidRDefault="00180497" w:rsidP="00180497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180497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Kelas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24695636" w14:textId="77777777" w:rsidR="00180497" w:rsidRPr="00180497" w:rsidRDefault="00180497" w:rsidP="00180497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180497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781D29AF" w14:textId="77777777" w:rsidR="00180497" w:rsidRPr="00180497" w:rsidRDefault="00180497" w:rsidP="00180497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180497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11D51723" w14:textId="77777777" w:rsidR="00180497" w:rsidRPr="00180497" w:rsidRDefault="00180497" w:rsidP="00180497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</w:p>
        </w:tc>
      </w:tr>
    </w:tbl>
    <w:p w14:paraId="55B85A2C" w14:textId="04CA7AC9" w:rsidR="00B40DE5" w:rsidRDefault="00B40DE5"/>
    <w:p w14:paraId="164EA55D" w14:textId="622A8D84" w:rsidR="00B40DE5" w:rsidRDefault="00B40DE5"/>
    <w:p w14:paraId="1583EBA7" w14:textId="00F43253" w:rsidR="00B40DE5" w:rsidRDefault="00B40DE5"/>
    <w:p w14:paraId="333B46A9" w14:textId="04129731" w:rsidR="00B40DE5" w:rsidRDefault="00B40DE5"/>
    <w:tbl>
      <w:tblPr>
        <w:tblW w:w="90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1278"/>
        <w:gridCol w:w="6582"/>
      </w:tblGrid>
      <w:tr w:rsidR="00B40DE5" w:rsidRPr="00B40DE5" w14:paraId="64E8E9FC" w14:textId="77777777" w:rsidTr="00B40DE5">
        <w:trPr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34F198E5" w14:textId="77777777" w:rsidR="00B40DE5" w:rsidRPr="00B40DE5" w:rsidRDefault="00B40DE5" w:rsidP="00B40DE5">
            <w:pPr>
              <w:jc w:val="center"/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proofErr w:type="spellStart"/>
            <w:r w:rsidRPr="00B40DE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Pertemuan</w:t>
            </w:r>
            <w:proofErr w:type="spellEnd"/>
            <w:r w:rsidRPr="00B40DE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338369ED" w14:textId="77777777" w:rsidR="00B40DE5" w:rsidRPr="00B40DE5" w:rsidRDefault="00B40DE5" w:rsidP="00B40DE5">
            <w:pPr>
              <w:jc w:val="center"/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proofErr w:type="spellStart"/>
            <w:r w:rsidRPr="00B40DE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Tanggal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53836FAE" w14:textId="77777777" w:rsidR="00B40DE5" w:rsidRPr="00B40DE5" w:rsidRDefault="00B40DE5" w:rsidP="00B40DE5">
            <w:pPr>
              <w:jc w:val="center"/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r w:rsidRPr="00B40DE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Sub CPMK</w:t>
            </w:r>
          </w:p>
        </w:tc>
      </w:tr>
      <w:tr w:rsidR="00B40DE5" w:rsidRPr="00B40DE5" w14:paraId="4316AB51" w14:textId="77777777" w:rsidTr="00B40DE5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66561DB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Pertemuan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A680254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18 September 2025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32DF5FB" w14:textId="7CDA19A9" w:rsidR="00B40DE5" w:rsidRPr="00180497" w:rsidRDefault="00B40DE5" w:rsidP="00180497">
            <w:pPr>
              <w:pStyle w:val="ListParagraph"/>
              <w:numPr>
                <w:ilvl w:val="0"/>
                <w:numId w:val="1"/>
              </w:num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</w:p>
        </w:tc>
      </w:tr>
      <w:tr w:rsidR="00B40DE5" w:rsidRPr="00B40DE5" w14:paraId="308879EC" w14:textId="77777777" w:rsidTr="00B40DE5">
        <w:tc>
          <w:tcPr>
            <w:tcW w:w="0" w:type="auto"/>
            <w:shd w:val="clear" w:color="auto" w:fill="FFFFFF"/>
            <w:vAlign w:val="center"/>
            <w:hideMark/>
          </w:tcPr>
          <w:p w14:paraId="57B710E0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Pertemuan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0F4209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25 September 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6512E2" w14:textId="32EEB54A" w:rsidR="00B40DE5" w:rsidRPr="00180497" w:rsidRDefault="00B40DE5" w:rsidP="00180497">
            <w:pPr>
              <w:pStyle w:val="ListParagraph"/>
              <w:numPr>
                <w:ilvl w:val="0"/>
                <w:numId w:val="1"/>
              </w:num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</w:p>
        </w:tc>
      </w:tr>
      <w:tr w:rsidR="00B40DE5" w:rsidRPr="00B40DE5" w14:paraId="0019A807" w14:textId="77777777" w:rsidTr="00B40DE5">
        <w:tc>
          <w:tcPr>
            <w:tcW w:w="0" w:type="auto"/>
            <w:shd w:val="clear" w:color="auto" w:fill="FFFFFF"/>
            <w:vAlign w:val="center"/>
            <w:hideMark/>
          </w:tcPr>
          <w:p w14:paraId="7EBA199E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Pertemuan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75ACCC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02 October 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72E540" w14:textId="77777777" w:rsidR="00B40DE5" w:rsidRPr="00B40DE5" w:rsidRDefault="00B40DE5" w:rsidP="00180497">
            <w:pPr>
              <w:jc w:val="both"/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Mahasiswa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mampu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menjelaskan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kontribusi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tokoh-tokoh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pionir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dalam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sejarah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awal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film.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Mahasiswa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dapat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mengidentifikasi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karya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dan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inovasi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utama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yang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melahirkan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perkembangan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sinema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modern.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Mahasiswa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mampu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menganalisis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keterkaitan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antara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inovasi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teknologi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dengan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perkembangan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gaya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bercerita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dalam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film.</w:t>
            </w:r>
          </w:p>
        </w:tc>
      </w:tr>
      <w:tr w:rsidR="00B40DE5" w:rsidRPr="00B40DE5" w14:paraId="45603EF7" w14:textId="77777777" w:rsidTr="00B40DE5">
        <w:tc>
          <w:tcPr>
            <w:tcW w:w="0" w:type="auto"/>
            <w:shd w:val="clear" w:color="auto" w:fill="FFFFFF"/>
            <w:vAlign w:val="center"/>
            <w:hideMark/>
          </w:tcPr>
          <w:p w14:paraId="734FCFCF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Pertemuan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E42C0A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09 October 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7A5C37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Tokoh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film: Edwin S. Porter, Lumière Brothers, D.W. Griffith</w:t>
            </w:r>
          </w:p>
        </w:tc>
      </w:tr>
      <w:tr w:rsidR="00B40DE5" w:rsidRPr="00B40DE5" w14:paraId="3B69A3F3" w14:textId="77777777" w:rsidTr="00B40DE5">
        <w:tc>
          <w:tcPr>
            <w:tcW w:w="0" w:type="auto"/>
            <w:shd w:val="clear" w:color="auto" w:fill="FFFFFF"/>
            <w:vAlign w:val="center"/>
            <w:hideMark/>
          </w:tcPr>
          <w:p w14:paraId="185C526A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Pertemuan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D26754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16 October 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D2CB8C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Perkembangan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film Silent Era</w:t>
            </w:r>
          </w:p>
        </w:tc>
      </w:tr>
      <w:tr w:rsidR="00B40DE5" w:rsidRPr="00B40DE5" w14:paraId="2DC25B7E" w14:textId="77777777" w:rsidTr="00B40DE5">
        <w:tc>
          <w:tcPr>
            <w:tcW w:w="0" w:type="auto"/>
            <w:shd w:val="clear" w:color="auto" w:fill="FFFFFF"/>
            <w:vAlign w:val="center"/>
            <w:hideMark/>
          </w:tcPr>
          <w:p w14:paraId="5EC368D5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lastRenderedPageBreak/>
              <w:t>Pertemuan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999F21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13 November 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7A701B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Perkembangan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Sound Era</w:t>
            </w:r>
          </w:p>
        </w:tc>
      </w:tr>
      <w:tr w:rsidR="00B40DE5" w:rsidRPr="00B40DE5" w14:paraId="2399328A" w14:textId="77777777" w:rsidTr="00B40DE5">
        <w:tc>
          <w:tcPr>
            <w:tcW w:w="0" w:type="auto"/>
            <w:shd w:val="clear" w:color="auto" w:fill="FFFFFF"/>
            <w:vAlign w:val="center"/>
            <w:hideMark/>
          </w:tcPr>
          <w:p w14:paraId="143CC838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Pertemuan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D9BED8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20 November 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7B4EA5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Gerakan film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Jerman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(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Ekspresionisme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)</w:t>
            </w:r>
          </w:p>
        </w:tc>
      </w:tr>
      <w:tr w:rsidR="00B40DE5" w:rsidRPr="00B40DE5" w14:paraId="77559162" w14:textId="77777777" w:rsidTr="00B40DE5">
        <w:tc>
          <w:tcPr>
            <w:tcW w:w="0" w:type="auto"/>
            <w:shd w:val="clear" w:color="auto" w:fill="FFFFFF"/>
            <w:vAlign w:val="center"/>
            <w:hideMark/>
          </w:tcPr>
          <w:p w14:paraId="4734AC47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Pertemuan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C1F8F5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30 December 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78AEB1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Gerakan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baru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era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revolusi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di Indonesia</w:t>
            </w:r>
          </w:p>
        </w:tc>
      </w:tr>
      <w:tr w:rsidR="00B40DE5" w:rsidRPr="00B40DE5" w14:paraId="7EACDF5F" w14:textId="77777777" w:rsidTr="00B40DE5">
        <w:tc>
          <w:tcPr>
            <w:tcW w:w="0" w:type="auto"/>
            <w:shd w:val="clear" w:color="auto" w:fill="FFFFFF"/>
            <w:vAlign w:val="center"/>
            <w:hideMark/>
          </w:tcPr>
          <w:p w14:paraId="28B75F21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Pertemuan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C938A7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31 December 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8F12F8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Sutradara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pelopor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di Indonesia</w:t>
            </w:r>
          </w:p>
        </w:tc>
      </w:tr>
      <w:tr w:rsidR="00B40DE5" w:rsidRPr="00B40DE5" w14:paraId="73C0AF04" w14:textId="77777777" w:rsidTr="00B40DE5">
        <w:tc>
          <w:tcPr>
            <w:tcW w:w="0" w:type="auto"/>
            <w:shd w:val="clear" w:color="auto" w:fill="FFFFFF"/>
            <w:vAlign w:val="center"/>
            <w:hideMark/>
          </w:tcPr>
          <w:p w14:paraId="4902373F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Pertemuan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0E4FEA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27 November 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1CB0A7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Gerakan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baru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era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revolusi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di Indonesia</w:t>
            </w:r>
          </w:p>
        </w:tc>
      </w:tr>
      <w:tr w:rsidR="00B40DE5" w:rsidRPr="00B40DE5" w14:paraId="2DFA2C7B" w14:textId="77777777" w:rsidTr="00B40DE5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42072337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Pertemuan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14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26DECB13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09 January 2026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4C21666D" w14:textId="77777777" w:rsidR="00B40DE5" w:rsidRPr="00B40DE5" w:rsidRDefault="00B40DE5" w:rsidP="00B40DE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Sutradara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pelopor</w:t>
            </w:r>
            <w:proofErr w:type="spellEnd"/>
            <w:r w:rsidRPr="00B40DE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di Indonesia</w:t>
            </w:r>
          </w:p>
        </w:tc>
      </w:tr>
    </w:tbl>
    <w:p w14:paraId="583EF0F4" w14:textId="4EC1A2BB" w:rsidR="00180497" w:rsidRDefault="00180497"/>
    <w:p w14:paraId="758CB859" w14:textId="3289150F" w:rsidR="00180497" w:rsidRDefault="00180497"/>
    <w:p w14:paraId="4FF9BB7D" w14:textId="3A9A787C" w:rsidR="00180497" w:rsidRDefault="00180497"/>
    <w:p w14:paraId="530D113A" w14:textId="375AB24A" w:rsidR="00180497" w:rsidRDefault="00180497"/>
    <w:p w14:paraId="2D76A104" w14:textId="3B0BF204" w:rsidR="00180497" w:rsidRDefault="00180497"/>
    <w:p w14:paraId="54505BF1" w14:textId="29E41A3F" w:rsidR="00180497" w:rsidRDefault="00180497"/>
    <w:p w14:paraId="2ECFB9BB" w14:textId="7215026A" w:rsidR="00180497" w:rsidRDefault="00180497"/>
    <w:p w14:paraId="2B0A814A" w14:textId="4D0EB332" w:rsidR="00180497" w:rsidRDefault="00180497"/>
    <w:p w14:paraId="47FD71A9" w14:textId="60FE3AD5" w:rsidR="00180497" w:rsidRDefault="00180497"/>
    <w:p w14:paraId="1423E070" w14:textId="3F65E11C" w:rsidR="00180497" w:rsidRDefault="00180497"/>
    <w:p w14:paraId="4279C065" w14:textId="53D6B8A2" w:rsidR="00180497" w:rsidRDefault="00180497"/>
    <w:p w14:paraId="5540DFC9" w14:textId="49AA2D61" w:rsidR="00180497" w:rsidRDefault="00180497" w:rsidP="00180497">
      <w:pPr>
        <w:jc w:val="center"/>
        <w:rPr>
          <w:b/>
          <w:bCs/>
        </w:rPr>
      </w:pPr>
      <w:r w:rsidRPr="00180497">
        <w:rPr>
          <w:b/>
          <w:bCs/>
        </w:rPr>
        <w:lastRenderedPageBreak/>
        <w:t>PRESENSI MAHASISWA</w:t>
      </w:r>
    </w:p>
    <w:p w14:paraId="209BCC44" w14:textId="77777777" w:rsidR="00180497" w:rsidRDefault="00180497" w:rsidP="00180497">
      <w:pPr>
        <w:jc w:val="center"/>
        <w:rPr>
          <w:b/>
          <w:bCs/>
        </w:rPr>
      </w:pPr>
    </w:p>
    <w:p w14:paraId="588DDC49" w14:textId="34F0B17C" w:rsidR="00180497" w:rsidRDefault="00180497" w:rsidP="00180497">
      <w:pPr>
        <w:jc w:val="center"/>
        <w:rPr>
          <w:b/>
          <w:bCs/>
        </w:rPr>
      </w:pPr>
    </w:p>
    <w:p w14:paraId="10D5AC4E" w14:textId="703FE009" w:rsidR="00180497" w:rsidRPr="00180497" w:rsidRDefault="00180497" w:rsidP="0018049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D829FD8" wp14:editId="3C37F476">
            <wp:extent cx="4635062" cy="5109433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3831" cy="513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C7985" w14:textId="75239FEF" w:rsidR="00180497" w:rsidRDefault="00180497" w:rsidP="00180497">
      <w:pPr>
        <w:jc w:val="center"/>
      </w:pPr>
      <w:r>
        <w:br w:type="page"/>
      </w:r>
      <w:r>
        <w:rPr>
          <w:noProof/>
        </w:rPr>
        <w:lastRenderedPageBreak/>
        <w:drawing>
          <wp:inline distT="0" distB="0" distL="0" distR="0" wp14:anchorId="5B608EE2" wp14:editId="3EED303D">
            <wp:extent cx="7567448" cy="334178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309" cy="335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83661" w14:textId="77777777" w:rsidR="00B40DE5" w:rsidRDefault="00B40DE5"/>
    <w:sectPr w:rsidR="00B40DE5" w:rsidSect="00B40DE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5BA3"/>
    <w:multiLevelType w:val="hybridMultilevel"/>
    <w:tmpl w:val="88D27288"/>
    <w:lvl w:ilvl="0" w:tplc="5E10298E">
      <w:start w:val="6"/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32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E5"/>
    <w:rsid w:val="00180497"/>
    <w:rsid w:val="00B4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5E79D9"/>
  <w15:chartTrackingRefBased/>
  <w15:docId w15:val="{1136C09B-7727-9140-A1AE-AC9655A6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9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anggra owie</dc:creator>
  <cp:keywords/>
  <dc:description/>
  <cp:lastModifiedBy>anggra owie</cp:lastModifiedBy>
  <cp:revision>1</cp:revision>
  <dcterms:created xsi:type="dcterms:W3CDTF">2026-02-06T03:53:00Z</dcterms:created>
  <dcterms:modified xsi:type="dcterms:W3CDTF">2026-02-06T04:12:00Z</dcterms:modified>
</cp:coreProperties>
</file>